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ACC" w:rsidRDefault="00EE60C4" w:rsidP="00BA5ACC">
      <w:pPr>
        <w:pStyle w:val="NormalWeb"/>
        <w:spacing w:before="340" w:beforeAutospacing="0" w:after="0" w:afterAutospacing="0"/>
        <w:ind w:left="3946"/>
      </w:pPr>
      <w:bookmarkStart w:id="0" w:name="_GoBack"/>
      <w:bookmarkEnd w:id="0"/>
      <w:r>
        <w:rPr>
          <w:rFonts w:ascii="Arial" w:hAnsi="Arial" w:cs="Arial"/>
          <w:b/>
          <w:bCs/>
          <w:color w:val="000000"/>
        </w:rPr>
        <w:t>ANEXO III-A</w:t>
      </w:r>
    </w:p>
    <w:p w:rsidR="00BA5ACC" w:rsidRDefault="00BA5ACC" w:rsidP="00BA5ACC">
      <w:pPr>
        <w:pStyle w:val="NormalWeb"/>
        <w:spacing w:before="246" w:beforeAutospacing="0" w:after="0" w:afterAutospacing="0"/>
        <w:ind w:left="237" w:right="232"/>
        <w:jc w:val="center"/>
      </w:pPr>
      <w:r>
        <w:rPr>
          <w:rFonts w:ascii="Arial" w:hAnsi="Arial" w:cs="Arial"/>
          <w:b/>
          <w:bCs/>
          <w:color w:val="000000"/>
        </w:rPr>
        <w:t xml:space="preserve">ELEIÇÃO DO REPRESENTANTE DOS EMPREGADOS NO CONSELHO FISCAL DA COMPANHIA DE SANEAMENTO AMBIENTAL </w:t>
      </w:r>
      <w:proofErr w:type="gramStart"/>
      <w:r>
        <w:rPr>
          <w:rFonts w:ascii="Arial" w:hAnsi="Arial" w:cs="Arial"/>
          <w:b/>
          <w:bCs/>
          <w:color w:val="000000"/>
        </w:rPr>
        <w:t>DO  MARANHÃO</w:t>
      </w:r>
      <w:proofErr w:type="gramEnd"/>
      <w:r>
        <w:rPr>
          <w:rFonts w:ascii="Arial" w:hAnsi="Arial" w:cs="Arial"/>
          <w:b/>
          <w:bCs/>
          <w:color w:val="000000"/>
        </w:rPr>
        <w:t xml:space="preserve"> - CAEMA </w:t>
      </w:r>
    </w:p>
    <w:p w:rsidR="00BA5ACC" w:rsidRDefault="00BA5ACC" w:rsidP="00BA5ACC">
      <w:pPr>
        <w:pStyle w:val="NormalWeb"/>
        <w:spacing w:before="455" w:beforeAutospacing="0" w:after="0" w:afterAutospacing="0"/>
        <w:jc w:val="center"/>
      </w:pPr>
      <w:r>
        <w:rPr>
          <w:rFonts w:ascii="Arial" w:hAnsi="Arial" w:cs="Arial"/>
          <w:b/>
          <w:bCs/>
          <w:color w:val="000000"/>
        </w:rPr>
        <w:t>TERMO DE RESPONSABILIDADE </w:t>
      </w:r>
    </w:p>
    <w:p w:rsidR="00BA5ACC" w:rsidRDefault="00BA5ACC" w:rsidP="00EE60C4">
      <w:pPr>
        <w:pStyle w:val="NormalWeb"/>
        <w:spacing w:before="572" w:beforeAutospacing="0" w:after="0" w:afterAutospacing="0"/>
        <w:ind w:right="190" w:firstLine="3"/>
        <w:jc w:val="both"/>
      </w:pPr>
      <w:r>
        <w:rPr>
          <w:rFonts w:ascii="Arial" w:hAnsi="Arial" w:cs="Arial"/>
          <w:color w:val="000000"/>
        </w:rPr>
        <w:t xml:space="preserve">Eu, </w:t>
      </w:r>
      <w:r>
        <w:rPr>
          <w:rFonts w:ascii="Arial" w:hAnsi="Arial" w:cs="Arial"/>
          <w:color w:val="FF0000"/>
        </w:rPr>
        <w:t xml:space="preserve">(nome completo), (cargo), (função), </w:t>
      </w:r>
      <w:r>
        <w:rPr>
          <w:rFonts w:ascii="Arial" w:hAnsi="Arial" w:cs="Arial"/>
          <w:color w:val="000000"/>
        </w:rPr>
        <w:t xml:space="preserve">matrícula </w:t>
      </w:r>
      <w:proofErr w:type="gramStart"/>
      <w:r>
        <w:rPr>
          <w:rFonts w:ascii="Arial" w:hAnsi="Arial" w:cs="Arial"/>
          <w:color w:val="000000"/>
        </w:rPr>
        <w:t>nº ,</w:t>
      </w:r>
      <w:proofErr w:type="gramEnd"/>
      <w:r>
        <w:rPr>
          <w:rFonts w:ascii="Arial" w:hAnsi="Arial" w:cs="Arial"/>
          <w:color w:val="000000"/>
        </w:rPr>
        <w:t xml:space="preserve"> portador (a) da RG nº (</w:t>
      </w:r>
      <w:r>
        <w:rPr>
          <w:rFonts w:ascii="Arial" w:hAnsi="Arial" w:cs="Arial"/>
          <w:color w:val="FF0000"/>
        </w:rPr>
        <w:t xml:space="preserve">inserir  nº) , </w:t>
      </w:r>
      <w:r>
        <w:rPr>
          <w:rFonts w:ascii="Arial" w:hAnsi="Arial" w:cs="Arial"/>
          <w:color w:val="000000"/>
        </w:rPr>
        <w:t xml:space="preserve">inscrito no CPF nº </w:t>
      </w:r>
      <w:r>
        <w:rPr>
          <w:rFonts w:ascii="Arial" w:hAnsi="Arial" w:cs="Arial"/>
          <w:color w:val="FF0000"/>
        </w:rPr>
        <w:t xml:space="preserve">(inserir nº) </w:t>
      </w:r>
      <w:r w:rsidR="00EE60C4" w:rsidRPr="00EE60C4">
        <w:rPr>
          <w:rFonts w:ascii="Arial" w:hAnsi="Arial" w:cs="Arial"/>
        </w:rPr>
        <w:t>declaro, sob as penas da lei e para os devidos fins, que:</w:t>
      </w:r>
    </w:p>
    <w:p w:rsidR="00BA5ACC" w:rsidRPr="00EE60C4" w:rsidRDefault="00BA5ACC" w:rsidP="00EE60C4">
      <w:pPr>
        <w:pStyle w:val="NormalWeb"/>
        <w:jc w:val="both"/>
        <w:rPr>
          <w:rFonts w:ascii="Arial" w:hAnsi="Arial" w:cs="Arial"/>
        </w:rPr>
      </w:pPr>
      <w:r w:rsidRPr="00EE60C4">
        <w:rPr>
          <w:rStyle w:val="Forte"/>
          <w:rFonts w:ascii="Arial" w:hAnsi="Arial" w:cs="Arial"/>
        </w:rPr>
        <w:t>a)</w:t>
      </w:r>
      <w:r w:rsidRPr="00EE60C4">
        <w:rPr>
          <w:rFonts w:ascii="Arial" w:hAnsi="Arial" w:cs="Arial"/>
        </w:rPr>
        <w:t xml:space="preserve"> atendo integralmente ao requisito constante no caput do art. 31 do Regulamento Eleitoral da CAEMA, a seguir reproduzido:</w:t>
      </w:r>
    </w:p>
    <w:p w:rsidR="00BA5ACC" w:rsidRPr="00EE60C4" w:rsidRDefault="00BA5ACC" w:rsidP="00EE60C4">
      <w:pPr>
        <w:pStyle w:val="pdq2pgselectionanchorcontainer"/>
        <w:jc w:val="both"/>
        <w:rPr>
          <w:rFonts w:ascii="Arial" w:hAnsi="Arial" w:cs="Arial"/>
        </w:rPr>
      </w:pPr>
      <w:r w:rsidRPr="00EE60C4">
        <w:rPr>
          <w:rStyle w:val="Forte"/>
          <w:rFonts w:ascii="Arial" w:hAnsi="Arial" w:cs="Arial"/>
        </w:rPr>
        <w:t>b)</w:t>
      </w:r>
      <w:r w:rsidRPr="00EE60C4">
        <w:rPr>
          <w:rFonts w:ascii="Arial" w:hAnsi="Arial" w:cs="Arial"/>
        </w:rPr>
        <w:t xml:space="preserve"> não me enquadro em nenhuma das situações de impedimento ou vedação à candidatura e à posse no Conselho Fiscal previstas no Regulamento Eleitoral da CAEMA, na legislação aplicável e nas normas internas da Companhia, especialmente nas disposições </w:t>
      </w:r>
      <w:r w:rsidR="00307CFB">
        <w:rPr>
          <w:rFonts w:ascii="Arial" w:hAnsi="Arial" w:cs="Arial"/>
        </w:rPr>
        <w:t xml:space="preserve">no edital </w:t>
      </w:r>
      <w:r w:rsidRPr="00EE60C4">
        <w:rPr>
          <w:rFonts w:ascii="Arial" w:hAnsi="Arial" w:cs="Arial"/>
        </w:rPr>
        <w:t xml:space="preserve">do item </w:t>
      </w:r>
      <w:r w:rsidRPr="00EE60C4">
        <w:rPr>
          <w:rStyle w:val="Forte"/>
          <w:rFonts w:ascii="Arial" w:hAnsi="Arial" w:cs="Arial"/>
        </w:rPr>
        <w:t>3.1</w:t>
      </w:r>
      <w:r w:rsidRPr="00EE60C4">
        <w:rPr>
          <w:rFonts w:ascii="Arial" w:hAnsi="Arial" w:cs="Arial"/>
        </w:rPr>
        <w:t xml:space="preserve"> e dos subitens </w:t>
      </w:r>
      <w:r w:rsidRPr="00EE60C4">
        <w:rPr>
          <w:rStyle w:val="Forte"/>
          <w:rFonts w:ascii="Arial" w:hAnsi="Arial" w:cs="Arial"/>
        </w:rPr>
        <w:t>3.9.1 a 3.9.1.18</w:t>
      </w:r>
      <w:r w:rsidRPr="00EE60C4">
        <w:rPr>
          <w:rFonts w:ascii="Arial" w:hAnsi="Arial" w:cs="Arial"/>
        </w:rPr>
        <w:t>, abaixo reproduzidos:</w:t>
      </w:r>
    </w:p>
    <w:p w:rsidR="00BA5ACC" w:rsidRPr="00EE60C4" w:rsidRDefault="00BA5ACC" w:rsidP="00EE60C4">
      <w:pPr>
        <w:pStyle w:val="NormalWeb"/>
        <w:jc w:val="both"/>
        <w:rPr>
          <w:rFonts w:ascii="Arial" w:hAnsi="Arial" w:cs="Arial"/>
        </w:rPr>
      </w:pPr>
      <w:proofErr w:type="gramStart"/>
      <w:r w:rsidRPr="00EE60C4">
        <w:rPr>
          <w:rStyle w:val="Forte"/>
          <w:rFonts w:ascii="Arial" w:hAnsi="Arial" w:cs="Arial"/>
        </w:rPr>
        <w:t>3.1</w:t>
      </w:r>
      <w:r w:rsidRPr="00EE60C4">
        <w:rPr>
          <w:rFonts w:ascii="Arial" w:hAnsi="Arial" w:cs="Arial"/>
        </w:rPr>
        <w:t xml:space="preserve"> Não</w:t>
      </w:r>
      <w:proofErr w:type="gramEnd"/>
      <w:r w:rsidRPr="00EE60C4">
        <w:rPr>
          <w:rFonts w:ascii="Arial" w:hAnsi="Arial" w:cs="Arial"/>
        </w:rPr>
        <w:t xml:space="preserve"> poderão ser eleitos para o Conselho Fiscal os membros dos órgãos de administração e empregados da Companhia, cônjuge ou parente até terceiro grau de administrador da Companhia e as pessoas enumeradas na Política de Indicação, Avaliação, Sucessão e Remuneração, devendo ser atendidas as disposições do art. 147 da Lei nº 6.404/1976.</w:t>
      </w:r>
    </w:p>
    <w:p w:rsidR="00BA5ACC" w:rsidRPr="00EE60C4" w:rsidRDefault="00BA5ACC" w:rsidP="00EE60C4">
      <w:pPr>
        <w:pStyle w:val="NormalWeb"/>
        <w:jc w:val="both"/>
        <w:rPr>
          <w:rFonts w:ascii="Arial" w:hAnsi="Arial" w:cs="Arial"/>
        </w:rPr>
      </w:pPr>
      <w:proofErr w:type="gramStart"/>
      <w:r w:rsidRPr="00EE60C4">
        <w:rPr>
          <w:rStyle w:val="Forte"/>
          <w:rFonts w:ascii="Arial" w:hAnsi="Arial" w:cs="Arial"/>
        </w:rPr>
        <w:t>3.9.1</w:t>
      </w:r>
      <w:r w:rsidRPr="00EE60C4">
        <w:rPr>
          <w:rFonts w:ascii="Arial" w:hAnsi="Arial" w:cs="Arial"/>
        </w:rPr>
        <w:t xml:space="preserve"> Sem</w:t>
      </w:r>
      <w:proofErr w:type="gramEnd"/>
      <w:r w:rsidRPr="00EE60C4">
        <w:rPr>
          <w:rFonts w:ascii="Arial" w:hAnsi="Arial" w:cs="Arial"/>
        </w:rPr>
        <w:t xml:space="preserve"> prejuízo das vedações gerais fixadas na legislação, é expressamente vedada a candidatura e a posse no Conselho Fiscal do empregado público que se enquadre em qualquer das seguintes hipóteses:</w:t>
      </w:r>
    </w:p>
    <w:p w:rsidR="00BA5ACC" w:rsidRPr="00EE60C4" w:rsidRDefault="00BA5ACC" w:rsidP="00EE60C4">
      <w:pPr>
        <w:pStyle w:val="NormalWeb"/>
        <w:jc w:val="both"/>
        <w:rPr>
          <w:rFonts w:ascii="Arial" w:hAnsi="Arial" w:cs="Arial"/>
        </w:rPr>
      </w:pPr>
      <w:proofErr w:type="gramStart"/>
      <w:r w:rsidRPr="00EE60C4">
        <w:rPr>
          <w:rStyle w:val="Forte"/>
          <w:rFonts w:ascii="Arial" w:hAnsi="Arial" w:cs="Arial"/>
        </w:rPr>
        <w:t>3.9.1.1</w:t>
      </w:r>
      <w:r w:rsidRPr="00EE60C4">
        <w:rPr>
          <w:rFonts w:ascii="Arial" w:hAnsi="Arial" w:cs="Arial"/>
        </w:rPr>
        <w:t xml:space="preserve"> Que</w:t>
      </w:r>
      <w:proofErr w:type="gramEnd"/>
      <w:r w:rsidRPr="00EE60C4">
        <w:rPr>
          <w:rFonts w:ascii="Arial" w:hAnsi="Arial" w:cs="Arial"/>
        </w:rPr>
        <w:t xml:space="preserve"> integrar o Plano de Cargos, Carreiras e Salários (PCCS) da Companhia, nos termos do art. 162, § 2º, da Lei das Sociedades por Ações (Lei nº 6.404/1976);</w:t>
      </w:r>
    </w:p>
    <w:p w:rsidR="00BA5ACC" w:rsidRPr="00EE60C4" w:rsidRDefault="00BA5ACC" w:rsidP="00EE60C4">
      <w:pPr>
        <w:pStyle w:val="NormalWeb"/>
        <w:jc w:val="both"/>
        <w:rPr>
          <w:rFonts w:ascii="Arial" w:hAnsi="Arial" w:cs="Arial"/>
        </w:rPr>
      </w:pPr>
      <w:proofErr w:type="gramStart"/>
      <w:r w:rsidRPr="00EE60C4">
        <w:rPr>
          <w:rStyle w:val="Forte"/>
          <w:rFonts w:ascii="Arial" w:hAnsi="Arial" w:cs="Arial"/>
        </w:rPr>
        <w:t>3.9.1.2</w:t>
      </w:r>
      <w:r w:rsidRPr="00EE60C4">
        <w:rPr>
          <w:rFonts w:ascii="Arial" w:hAnsi="Arial" w:cs="Arial"/>
        </w:rPr>
        <w:t xml:space="preserve"> Ser</w:t>
      </w:r>
      <w:proofErr w:type="gramEnd"/>
      <w:r w:rsidRPr="00EE60C4">
        <w:rPr>
          <w:rFonts w:ascii="Arial" w:hAnsi="Arial" w:cs="Arial"/>
        </w:rPr>
        <w:t xml:space="preserve"> membro de órgãos de administração (Diretoria Executiva ou Conselho de Administração) da CAEMA ou de suas controladas;</w:t>
      </w:r>
    </w:p>
    <w:p w:rsidR="00BA5ACC" w:rsidRPr="00EE60C4" w:rsidRDefault="00BA5ACC" w:rsidP="00EE60C4">
      <w:pPr>
        <w:pStyle w:val="NormalWeb"/>
        <w:jc w:val="both"/>
        <w:rPr>
          <w:rFonts w:ascii="Arial" w:hAnsi="Arial" w:cs="Arial"/>
        </w:rPr>
      </w:pPr>
      <w:r w:rsidRPr="00EE60C4">
        <w:rPr>
          <w:rStyle w:val="Forte"/>
          <w:rFonts w:ascii="Arial" w:hAnsi="Arial" w:cs="Arial"/>
        </w:rPr>
        <w:t>3.9.1.3</w:t>
      </w:r>
      <w:r w:rsidRPr="00EE60C4">
        <w:rPr>
          <w:rFonts w:ascii="Arial" w:hAnsi="Arial" w:cs="Arial"/>
        </w:rPr>
        <w:t xml:space="preserve"> Ser cônjuge, companheiro ou parente, consanguíneo ou afim, até o terceiro grau, de membro da Diretoria Executiva ou do Conselho de Administração da CAEMA;</w:t>
      </w:r>
    </w:p>
    <w:p w:rsidR="00BA5ACC" w:rsidRPr="00EE60C4" w:rsidRDefault="00BA5ACC" w:rsidP="00EE60C4">
      <w:pPr>
        <w:pStyle w:val="NormalWeb"/>
        <w:jc w:val="both"/>
        <w:rPr>
          <w:rFonts w:ascii="Arial" w:hAnsi="Arial" w:cs="Arial"/>
        </w:rPr>
      </w:pPr>
      <w:proofErr w:type="gramStart"/>
      <w:r w:rsidRPr="00EE60C4">
        <w:rPr>
          <w:rStyle w:val="Forte"/>
          <w:rFonts w:ascii="Arial" w:hAnsi="Arial" w:cs="Arial"/>
        </w:rPr>
        <w:t>3.9.1.4</w:t>
      </w:r>
      <w:r w:rsidRPr="00EE60C4">
        <w:rPr>
          <w:rFonts w:ascii="Arial" w:hAnsi="Arial" w:cs="Arial"/>
        </w:rPr>
        <w:t xml:space="preserve"> Estar</w:t>
      </w:r>
      <w:proofErr w:type="gramEnd"/>
      <w:r w:rsidRPr="00EE60C4">
        <w:rPr>
          <w:rFonts w:ascii="Arial" w:hAnsi="Arial" w:cs="Arial"/>
        </w:rPr>
        <w:t xml:space="preserve"> impedido por lei especial ou ter sido condenado por crime falimentar, de prevaricação, peita ou suborno, concussão, peculato, contra a economia popular, a fé pública ou a propriedade, ou que tenha sido inabilitado temporária ou definitivamente por decisão da Comissão de Valores Mobiliários (CVM) ou de órgão regulador;</w:t>
      </w:r>
    </w:p>
    <w:p w:rsidR="00BA5ACC" w:rsidRPr="00EE60C4" w:rsidRDefault="00BA5ACC" w:rsidP="00EE60C4">
      <w:pPr>
        <w:pStyle w:val="NormalWeb"/>
        <w:jc w:val="both"/>
        <w:rPr>
          <w:rFonts w:ascii="Arial" w:hAnsi="Arial" w:cs="Arial"/>
        </w:rPr>
      </w:pPr>
      <w:proofErr w:type="gramStart"/>
      <w:r w:rsidRPr="00EE60C4">
        <w:rPr>
          <w:rStyle w:val="Forte"/>
          <w:rFonts w:ascii="Arial" w:hAnsi="Arial" w:cs="Arial"/>
        </w:rPr>
        <w:t>3.9.1.5</w:t>
      </w:r>
      <w:r w:rsidRPr="00EE60C4">
        <w:rPr>
          <w:rFonts w:ascii="Arial" w:hAnsi="Arial" w:cs="Arial"/>
        </w:rPr>
        <w:t xml:space="preserve"> Ocupar</w:t>
      </w:r>
      <w:proofErr w:type="gramEnd"/>
      <w:r w:rsidRPr="00EE60C4">
        <w:rPr>
          <w:rFonts w:ascii="Arial" w:hAnsi="Arial" w:cs="Arial"/>
        </w:rPr>
        <w:t xml:space="preserve"> cargo em sociedade considerada concorrente no mercado ou demonstrar qualquer situação de conflito de interesses com a CAEMA ou com seu acionista controlador;</w:t>
      </w:r>
    </w:p>
    <w:p w:rsidR="00BA5ACC" w:rsidRPr="00EE60C4" w:rsidRDefault="00BA5ACC" w:rsidP="00EE60C4">
      <w:pPr>
        <w:pStyle w:val="NormalWeb"/>
        <w:jc w:val="both"/>
        <w:rPr>
          <w:rFonts w:ascii="Arial" w:hAnsi="Arial" w:cs="Arial"/>
        </w:rPr>
      </w:pPr>
      <w:proofErr w:type="gramStart"/>
      <w:r w:rsidRPr="00EE60C4">
        <w:rPr>
          <w:rStyle w:val="Forte"/>
          <w:rFonts w:ascii="Arial" w:hAnsi="Arial" w:cs="Arial"/>
        </w:rPr>
        <w:lastRenderedPageBreak/>
        <w:t>3.9.1.6</w:t>
      </w:r>
      <w:r w:rsidRPr="00EE60C4">
        <w:rPr>
          <w:rFonts w:ascii="Arial" w:hAnsi="Arial" w:cs="Arial"/>
        </w:rPr>
        <w:t xml:space="preserve"> Ter</w:t>
      </w:r>
      <w:proofErr w:type="gramEnd"/>
      <w:r w:rsidRPr="00EE60C4">
        <w:rPr>
          <w:rFonts w:ascii="Arial" w:hAnsi="Arial" w:cs="Arial"/>
        </w:rPr>
        <w:t xml:space="preserve"> atuado, nos últimos 36 (trinta e seis) meses, como participante de estrutura decisória de partido político ou em trabalho vinculado à organização, estruturação e realização de campanha eleitoral;</w:t>
      </w:r>
    </w:p>
    <w:p w:rsidR="00BA5ACC" w:rsidRPr="00EE60C4" w:rsidRDefault="00BA5ACC" w:rsidP="00EE60C4">
      <w:pPr>
        <w:pStyle w:val="NormalWeb"/>
        <w:jc w:val="both"/>
        <w:rPr>
          <w:rFonts w:ascii="Arial" w:hAnsi="Arial" w:cs="Arial"/>
        </w:rPr>
      </w:pPr>
      <w:proofErr w:type="gramStart"/>
      <w:r w:rsidRPr="00EE60C4">
        <w:rPr>
          <w:rStyle w:val="Forte"/>
          <w:rFonts w:ascii="Arial" w:hAnsi="Arial" w:cs="Arial"/>
        </w:rPr>
        <w:t>3.9.1.7</w:t>
      </w:r>
      <w:r w:rsidRPr="00EE60C4">
        <w:rPr>
          <w:rFonts w:ascii="Arial" w:hAnsi="Arial" w:cs="Arial"/>
        </w:rPr>
        <w:t xml:space="preserve"> Exercer</w:t>
      </w:r>
      <w:proofErr w:type="gramEnd"/>
      <w:r w:rsidRPr="00EE60C4">
        <w:rPr>
          <w:rFonts w:ascii="Arial" w:hAnsi="Arial" w:cs="Arial"/>
        </w:rPr>
        <w:t xml:space="preserve"> cargo de dirigente estatutário de partido político ou ser titular de mandato no Poder Legislativo de qualquer ente federativo, ainda que licenciado;</w:t>
      </w:r>
    </w:p>
    <w:p w:rsidR="00BA5ACC" w:rsidRPr="00EE60C4" w:rsidRDefault="00BA5ACC" w:rsidP="00EE60C4">
      <w:pPr>
        <w:pStyle w:val="NormalWeb"/>
        <w:jc w:val="both"/>
        <w:rPr>
          <w:rFonts w:ascii="Arial" w:hAnsi="Arial" w:cs="Arial"/>
        </w:rPr>
      </w:pPr>
      <w:proofErr w:type="gramStart"/>
      <w:r w:rsidRPr="00EE60C4">
        <w:rPr>
          <w:rStyle w:val="Forte"/>
          <w:rFonts w:ascii="Arial" w:hAnsi="Arial" w:cs="Arial"/>
        </w:rPr>
        <w:t>3.9.1.8</w:t>
      </w:r>
      <w:r w:rsidRPr="00EE60C4">
        <w:rPr>
          <w:rFonts w:ascii="Arial" w:hAnsi="Arial" w:cs="Arial"/>
        </w:rPr>
        <w:t xml:space="preserve"> Ocupar</w:t>
      </w:r>
      <w:proofErr w:type="gramEnd"/>
      <w:r w:rsidRPr="00EE60C4">
        <w:rPr>
          <w:rFonts w:ascii="Arial" w:hAnsi="Arial" w:cs="Arial"/>
        </w:rPr>
        <w:t xml:space="preserve"> cargo de Ministro de Estado, Secretário de Estado ou Secretário Municipal, ou ser titular de cargo em comissão na administração pública direta ou indireta sem vínculo permanente;</w:t>
      </w:r>
    </w:p>
    <w:p w:rsidR="00BA5ACC" w:rsidRPr="00EE60C4" w:rsidRDefault="00BA5ACC" w:rsidP="00EE60C4">
      <w:pPr>
        <w:pStyle w:val="NormalWeb"/>
        <w:jc w:val="both"/>
        <w:rPr>
          <w:rFonts w:ascii="Arial" w:hAnsi="Arial" w:cs="Arial"/>
        </w:rPr>
      </w:pPr>
      <w:r w:rsidRPr="00EE60C4">
        <w:rPr>
          <w:rStyle w:val="Forte"/>
          <w:rFonts w:ascii="Arial" w:hAnsi="Arial" w:cs="Arial"/>
        </w:rPr>
        <w:t>3.9.1.9</w:t>
      </w:r>
      <w:r w:rsidRPr="00EE60C4">
        <w:rPr>
          <w:rFonts w:ascii="Arial" w:hAnsi="Arial" w:cs="Arial"/>
        </w:rPr>
        <w:t xml:space="preserve"> Ser representante do órgão regulador ao qual a CAEMA está sujeita, ainda que licenciado do cargo;</w:t>
      </w:r>
    </w:p>
    <w:p w:rsidR="00BA5ACC" w:rsidRPr="00EE60C4" w:rsidRDefault="00BA5ACC" w:rsidP="00EE60C4">
      <w:pPr>
        <w:pStyle w:val="NormalWeb"/>
        <w:jc w:val="both"/>
        <w:rPr>
          <w:rFonts w:ascii="Arial" w:hAnsi="Arial" w:cs="Arial"/>
        </w:rPr>
      </w:pPr>
      <w:r w:rsidRPr="00EE60C4">
        <w:rPr>
          <w:rStyle w:val="Forte"/>
          <w:rFonts w:ascii="Arial" w:hAnsi="Arial" w:cs="Arial"/>
        </w:rPr>
        <w:t>3.</w:t>
      </w:r>
      <w:proofErr w:type="gramStart"/>
      <w:r w:rsidRPr="00EE60C4">
        <w:rPr>
          <w:rStyle w:val="Forte"/>
          <w:rFonts w:ascii="Arial" w:hAnsi="Arial" w:cs="Arial"/>
        </w:rPr>
        <w:t>9.1.10</w:t>
      </w:r>
      <w:r w:rsidRPr="00EE60C4">
        <w:rPr>
          <w:rFonts w:ascii="Arial" w:hAnsi="Arial" w:cs="Arial"/>
        </w:rPr>
        <w:t xml:space="preserve"> Exercer</w:t>
      </w:r>
      <w:proofErr w:type="gramEnd"/>
      <w:r w:rsidRPr="00EE60C4">
        <w:rPr>
          <w:rFonts w:ascii="Arial" w:hAnsi="Arial" w:cs="Arial"/>
        </w:rPr>
        <w:t xml:space="preserve"> cargo ou função de direção ou representação em organização sindical;</w:t>
      </w:r>
    </w:p>
    <w:p w:rsidR="00BA5ACC" w:rsidRPr="00EE60C4" w:rsidRDefault="00BA5ACC" w:rsidP="00EE60C4">
      <w:pPr>
        <w:pStyle w:val="NormalWeb"/>
        <w:jc w:val="both"/>
        <w:rPr>
          <w:rFonts w:ascii="Arial" w:hAnsi="Arial" w:cs="Arial"/>
        </w:rPr>
      </w:pPr>
      <w:r w:rsidRPr="00EE60C4">
        <w:rPr>
          <w:rStyle w:val="Forte"/>
          <w:rFonts w:ascii="Arial" w:hAnsi="Arial" w:cs="Arial"/>
        </w:rPr>
        <w:t>3.</w:t>
      </w:r>
      <w:proofErr w:type="gramStart"/>
      <w:r w:rsidRPr="00EE60C4">
        <w:rPr>
          <w:rStyle w:val="Forte"/>
          <w:rFonts w:ascii="Arial" w:hAnsi="Arial" w:cs="Arial"/>
        </w:rPr>
        <w:t>9.1.11</w:t>
      </w:r>
      <w:r w:rsidRPr="00EE60C4">
        <w:rPr>
          <w:rFonts w:ascii="Arial" w:hAnsi="Arial" w:cs="Arial"/>
        </w:rPr>
        <w:t xml:space="preserve"> Ter</w:t>
      </w:r>
      <w:proofErr w:type="gramEnd"/>
      <w:r w:rsidRPr="00EE60C4">
        <w:rPr>
          <w:rFonts w:ascii="Arial" w:hAnsi="Arial" w:cs="Arial"/>
        </w:rPr>
        <w:t xml:space="preserve"> firmado contrato ou parceria, na condição de fornecedor ou comprador, demandante ou ofertante, de bens ou serviços de qualquer natureza, com o Estado do Maranhão ou com a própria CAEMA, nos últimos 3 (três) anos anteriores à data de nomeação ou posse;</w:t>
      </w:r>
    </w:p>
    <w:p w:rsidR="00BA5ACC" w:rsidRPr="00EE60C4" w:rsidRDefault="00BA5ACC" w:rsidP="00EE60C4">
      <w:pPr>
        <w:pStyle w:val="NormalWeb"/>
        <w:jc w:val="both"/>
        <w:rPr>
          <w:rFonts w:ascii="Arial" w:hAnsi="Arial" w:cs="Arial"/>
        </w:rPr>
      </w:pPr>
      <w:r w:rsidRPr="00EE60C4">
        <w:rPr>
          <w:rStyle w:val="Forte"/>
          <w:rFonts w:ascii="Arial" w:hAnsi="Arial" w:cs="Arial"/>
        </w:rPr>
        <w:t>3.</w:t>
      </w:r>
      <w:proofErr w:type="gramStart"/>
      <w:r w:rsidRPr="00EE60C4">
        <w:rPr>
          <w:rStyle w:val="Forte"/>
          <w:rFonts w:ascii="Arial" w:hAnsi="Arial" w:cs="Arial"/>
        </w:rPr>
        <w:t>9.1.12</w:t>
      </w:r>
      <w:r w:rsidRPr="00EE60C4">
        <w:rPr>
          <w:rFonts w:ascii="Arial" w:hAnsi="Arial" w:cs="Arial"/>
        </w:rPr>
        <w:t xml:space="preserve"> Ser</w:t>
      </w:r>
      <w:proofErr w:type="gramEnd"/>
      <w:r w:rsidRPr="00EE60C4">
        <w:rPr>
          <w:rFonts w:ascii="Arial" w:hAnsi="Arial" w:cs="Arial"/>
        </w:rPr>
        <w:t xml:space="preserve"> parente consanguíneo ou afim, até o terceiro grau, das pessoas indicadas nos subitens 3.9.1.1 a 3.9.1.5;</w:t>
      </w:r>
    </w:p>
    <w:p w:rsidR="00BA5ACC" w:rsidRPr="00EE60C4" w:rsidRDefault="00BA5ACC" w:rsidP="00EE60C4">
      <w:pPr>
        <w:pStyle w:val="NormalWeb"/>
        <w:jc w:val="both"/>
        <w:rPr>
          <w:rFonts w:ascii="Arial" w:hAnsi="Arial" w:cs="Arial"/>
        </w:rPr>
      </w:pPr>
      <w:r w:rsidRPr="00EE60C4">
        <w:rPr>
          <w:rStyle w:val="Forte"/>
          <w:rFonts w:ascii="Arial" w:hAnsi="Arial" w:cs="Arial"/>
        </w:rPr>
        <w:t>3.</w:t>
      </w:r>
      <w:proofErr w:type="gramStart"/>
      <w:r w:rsidRPr="00EE60C4">
        <w:rPr>
          <w:rStyle w:val="Forte"/>
          <w:rFonts w:ascii="Arial" w:hAnsi="Arial" w:cs="Arial"/>
        </w:rPr>
        <w:t>9.1.13</w:t>
      </w:r>
      <w:r w:rsidRPr="00EE60C4">
        <w:rPr>
          <w:rFonts w:ascii="Arial" w:hAnsi="Arial" w:cs="Arial"/>
        </w:rPr>
        <w:t xml:space="preserve"> Enquadrar-se</w:t>
      </w:r>
      <w:proofErr w:type="gramEnd"/>
      <w:r w:rsidRPr="00EE60C4">
        <w:rPr>
          <w:rFonts w:ascii="Arial" w:hAnsi="Arial" w:cs="Arial"/>
        </w:rPr>
        <w:t xml:space="preserve"> em qualquer das hipóteses de inelegibilidade previstas na Lei Complementar nº 64, de 18 de maio de 1990 (Lei da Ficha Limpa);</w:t>
      </w:r>
    </w:p>
    <w:p w:rsidR="00BA5ACC" w:rsidRPr="00EE60C4" w:rsidRDefault="00BA5ACC" w:rsidP="00EE60C4">
      <w:pPr>
        <w:pStyle w:val="NormalWeb"/>
        <w:jc w:val="both"/>
        <w:rPr>
          <w:rFonts w:ascii="Arial" w:hAnsi="Arial" w:cs="Arial"/>
        </w:rPr>
      </w:pPr>
      <w:r w:rsidRPr="00EE60C4">
        <w:rPr>
          <w:rStyle w:val="Forte"/>
          <w:rFonts w:ascii="Arial" w:hAnsi="Arial" w:cs="Arial"/>
        </w:rPr>
        <w:t>3.</w:t>
      </w:r>
      <w:proofErr w:type="gramStart"/>
      <w:r w:rsidRPr="00EE60C4">
        <w:rPr>
          <w:rStyle w:val="Forte"/>
          <w:rFonts w:ascii="Arial" w:hAnsi="Arial" w:cs="Arial"/>
        </w:rPr>
        <w:t>9.1.14</w:t>
      </w:r>
      <w:r w:rsidRPr="00EE60C4">
        <w:rPr>
          <w:rFonts w:ascii="Arial" w:hAnsi="Arial" w:cs="Arial"/>
        </w:rPr>
        <w:t xml:space="preserve"> Integrar ou ter</w:t>
      </w:r>
      <w:proofErr w:type="gramEnd"/>
      <w:r w:rsidRPr="00EE60C4">
        <w:rPr>
          <w:rFonts w:ascii="Arial" w:hAnsi="Arial" w:cs="Arial"/>
        </w:rPr>
        <w:t xml:space="preserve"> integrado a atual Comissão Eleitoral encarregada do pleito, bem como possuir parentesco, consanguíneo ou afim, até o segundo grau, cônjuge ou companheiro com membros da referida Comissão, salvo se destituído sem participação em reunião oficial anterior ao edital;</w:t>
      </w:r>
    </w:p>
    <w:p w:rsidR="00BA5ACC" w:rsidRPr="00EE60C4" w:rsidRDefault="00BA5ACC" w:rsidP="00EE60C4">
      <w:pPr>
        <w:pStyle w:val="NormalWeb"/>
        <w:jc w:val="both"/>
        <w:rPr>
          <w:rFonts w:ascii="Arial" w:hAnsi="Arial" w:cs="Arial"/>
        </w:rPr>
      </w:pPr>
      <w:r w:rsidRPr="00EE60C4">
        <w:rPr>
          <w:rStyle w:val="Forte"/>
          <w:rFonts w:ascii="Arial" w:hAnsi="Arial" w:cs="Arial"/>
        </w:rPr>
        <w:t>3.</w:t>
      </w:r>
      <w:proofErr w:type="gramStart"/>
      <w:r w:rsidRPr="00EE60C4">
        <w:rPr>
          <w:rStyle w:val="Forte"/>
          <w:rFonts w:ascii="Arial" w:hAnsi="Arial" w:cs="Arial"/>
        </w:rPr>
        <w:t>9.1.15</w:t>
      </w:r>
      <w:r w:rsidRPr="00EE60C4">
        <w:rPr>
          <w:rFonts w:ascii="Arial" w:hAnsi="Arial" w:cs="Arial"/>
        </w:rPr>
        <w:t xml:space="preserve"> Possuir</w:t>
      </w:r>
      <w:proofErr w:type="gramEnd"/>
      <w:r w:rsidRPr="00EE60C4">
        <w:rPr>
          <w:rFonts w:ascii="Arial" w:hAnsi="Arial" w:cs="Arial"/>
        </w:rPr>
        <w:t xml:space="preserve"> contra si processo judicial ou administrativo com acórdão desfavorável proferido em segunda instância, observada a natureza das atribuições do cargo;</w:t>
      </w:r>
    </w:p>
    <w:p w:rsidR="00BA5ACC" w:rsidRPr="00EE60C4" w:rsidRDefault="00BA5ACC" w:rsidP="00EE60C4">
      <w:pPr>
        <w:pStyle w:val="NormalWeb"/>
        <w:jc w:val="both"/>
        <w:rPr>
          <w:rFonts w:ascii="Arial" w:hAnsi="Arial" w:cs="Arial"/>
        </w:rPr>
      </w:pPr>
      <w:r w:rsidRPr="00EE60C4">
        <w:rPr>
          <w:rStyle w:val="Forte"/>
          <w:rFonts w:ascii="Arial" w:hAnsi="Arial" w:cs="Arial"/>
        </w:rPr>
        <w:t>3.</w:t>
      </w:r>
      <w:proofErr w:type="gramStart"/>
      <w:r w:rsidRPr="00EE60C4">
        <w:rPr>
          <w:rStyle w:val="Forte"/>
          <w:rFonts w:ascii="Arial" w:hAnsi="Arial" w:cs="Arial"/>
        </w:rPr>
        <w:t>9.1.16</w:t>
      </w:r>
      <w:r w:rsidRPr="00EE60C4">
        <w:rPr>
          <w:rFonts w:ascii="Arial" w:hAnsi="Arial" w:cs="Arial"/>
        </w:rPr>
        <w:t xml:space="preserve"> Ter</w:t>
      </w:r>
      <w:proofErr w:type="gramEnd"/>
      <w:r w:rsidRPr="00EE60C4">
        <w:rPr>
          <w:rFonts w:ascii="Arial" w:hAnsi="Arial" w:cs="Arial"/>
        </w:rPr>
        <w:t xml:space="preserve"> sido punido com penalidade trabalhista ou administrativa na CAEMA ou em outra pessoa jurídica de direito público ou privado nos últimos 3 (três) anos, em decorrência de apuração disciplinar interna;</w:t>
      </w:r>
    </w:p>
    <w:p w:rsidR="00BA5ACC" w:rsidRPr="00EE60C4" w:rsidRDefault="00BA5ACC" w:rsidP="00EE60C4">
      <w:pPr>
        <w:pStyle w:val="NormalWeb"/>
        <w:jc w:val="both"/>
        <w:rPr>
          <w:rFonts w:ascii="Arial" w:hAnsi="Arial" w:cs="Arial"/>
        </w:rPr>
      </w:pPr>
      <w:r w:rsidRPr="00EE60C4">
        <w:rPr>
          <w:rStyle w:val="Forte"/>
          <w:rFonts w:ascii="Arial" w:hAnsi="Arial" w:cs="Arial"/>
        </w:rPr>
        <w:t>3.</w:t>
      </w:r>
      <w:proofErr w:type="gramStart"/>
      <w:r w:rsidRPr="00EE60C4">
        <w:rPr>
          <w:rStyle w:val="Forte"/>
          <w:rFonts w:ascii="Arial" w:hAnsi="Arial" w:cs="Arial"/>
        </w:rPr>
        <w:t>9.1.17</w:t>
      </w:r>
      <w:r w:rsidRPr="00EE60C4">
        <w:rPr>
          <w:rFonts w:ascii="Arial" w:hAnsi="Arial" w:cs="Arial"/>
        </w:rPr>
        <w:t xml:space="preserve"> Ter</w:t>
      </w:r>
      <w:proofErr w:type="gramEnd"/>
      <w:r w:rsidRPr="00EE60C4">
        <w:rPr>
          <w:rFonts w:ascii="Arial" w:hAnsi="Arial" w:cs="Arial"/>
        </w:rPr>
        <w:t xml:space="preserve"> praticado falta grave relacionada ao descumprimento do Código de Conduta e Integridade da CAEMA ou de seus normativos internos;</w:t>
      </w:r>
    </w:p>
    <w:p w:rsidR="00BA5ACC" w:rsidRPr="00EE60C4" w:rsidRDefault="00BA5ACC" w:rsidP="00EE60C4">
      <w:pPr>
        <w:pStyle w:val="NormalWeb"/>
        <w:jc w:val="both"/>
        <w:rPr>
          <w:rFonts w:ascii="Arial" w:hAnsi="Arial" w:cs="Arial"/>
        </w:rPr>
      </w:pPr>
      <w:r w:rsidRPr="00EE60C4">
        <w:rPr>
          <w:rStyle w:val="Forte"/>
          <w:rFonts w:ascii="Arial" w:hAnsi="Arial" w:cs="Arial"/>
        </w:rPr>
        <w:t>3.</w:t>
      </w:r>
      <w:proofErr w:type="gramStart"/>
      <w:r w:rsidRPr="00EE60C4">
        <w:rPr>
          <w:rStyle w:val="Forte"/>
          <w:rFonts w:ascii="Arial" w:hAnsi="Arial" w:cs="Arial"/>
        </w:rPr>
        <w:t>9.1.18</w:t>
      </w:r>
      <w:r w:rsidRPr="00EE60C4">
        <w:rPr>
          <w:rFonts w:ascii="Arial" w:hAnsi="Arial" w:cs="Arial"/>
        </w:rPr>
        <w:t xml:space="preserve"> Ter</w:t>
      </w:r>
      <w:proofErr w:type="gramEnd"/>
      <w:r w:rsidRPr="00EE60C4">
        <w:rPr>
          <w:rFonts w:ascii="Arial" w:hAnsi="Arial" w:cs="Arial"/>
        </w:rPr>
        <w:t xml:space="preserve"> detido o controle ou participado da administração de pessoa jurídica concordatária, falida ou insolvente nos 5 (cinco) anos anteriores à eleição, salvo na condição de administrador judicial ou síndico.</w:t>
      </w:r>
    </w:p>
    <w:p w:rsidR="00BA5ACC" w:rsidRPr="00EE60C4" w:rsidRDefault="00BA5ACC" w:rsidP="00EE60C4">
      <w:pPr>
        <w:pStyle w:val="NormalWeb"/>
        <w:jc w:val="both"/>
        <w:rPr>
          <w:rFonts w:ascii="Arial" w:hAnsi="Arial" w:cs="Arial"/>
        </w:rPr>
      </w:pPr>
      <w:r w:rsidRPr="00EE60C4">
        <w:rPr>
          <w:rStyle w:val="Forte"/>
          <w:rFonts w:ascii="Arial" w:hAnsi="Arial" w:cs="Arial"/>
        </w:rPr>
        <w:lastRenderedPageBreak/>
        <w:t>c)</w:t>
      </w:r>
      <w:r w:rsidRPr="00EE60C4">
        <w:rPr>
          <w:rFonts w:ascii="Arial" w:hAnsi="Arial" w:cs="Arial"/>
        </w:rPr>
        <w:t xml:space="preserve"> tenho conhecimento das demais disposições do art. 31 do Regulamento Eleitoral da CAEMA, referentes à remuneração e à convocação de suplente no Conselho Fiscal, a seguir reproduzidas:</w:t>
      </w:r>
    </w:p>
    <w:p w:rsidR="00BA5ACC" w:rsidRPr="00EE60C4" w:rsidRDefault="00BA5ACC" w:rsidP="00EE60C4">
      <w:pPr>
        <w:pStyle w:val="NormalWeb"/>
        <w:jc w:val="both"/>
        <w:rPr>
          <w:rFonts w:ascii="Arial" w:hAnsi="Arial" w:cs="Arial"/>
        </w:rPr>
      </w:pPr>
      <w:r w:rsidRPr="00EE60C4">
        <w:rPr>
          <w:rStyle w:val="Forte"/>
          <w:rFonts w:ascii="Arial" w:hAnsi="Arial" w:cs="Arial"/>
        </w:rPr>
        <w:t>§ 2º</w:t>
      </w:r>
      <w:r w:rsidRPr="00EE60C4">
        <w:rPr>
          <w:rFonts w:ascii="Arial" w:hAnsi="Arial" w:cs="Arial"/>
        </w:rPr>
        <w:t xml:space="preserve"> Os membros do Conselho Fiscal, quando no exercício de suas funções, perceberão a remuneração que for fixada pela Assembleia Geral, obedecido o limite mínimo estipulado no § 3º do art. 162 da Lei nº 6.404/1976.</w:t>
      </w:r>
    </w:p>
    <w:p w:rsidR="00BA5ACC" w:rsidRPr="00EE60C4" w:rsidRDefault="00BA5ACC" w:rsidP="00EE60C4">
      <w:pPr>
        <w:pStyle w:val="NormalWeb"/>
        <w:jc w:val="both"/>
        <w:rPr>
          <w:rFonts w:ascii="Arial" w:hAnsi="Arial" w:cs="Arial"/>
        </w:rPr>
      </w:pPr>
      <w:r w:rsidRPr="00EE60C4">
        <w:rPr>
          <w:rStyle w:val="Forte"/>
          <w:rFonts w:ascii="Arial" w:hAnsi="Arial" w:cs="Arial"/>
        </w:rPr>
        <w:t>§ 3º</w:t>
      </w:r>
      <w:r w:rsidRPr="00EE60C4">
        <w:rPr>
          <w:rFonts w:ascii="Arial" w:hAnsi="Arial" w:cs="Arial"/>
        </w:rPr>
        <w:t xml:space="preserve"> Em caso de vaga ou impedimento dos membros efetivos do Conselho Fiscal, a Diretoria Executiva convocará o respectivo suplente, que fará jus à remuneração de membro efetivo, deliberada em Assembleia Geral, durante o período em que ocorrer a substituição.</w:t>
      </w:r>
    </w:p>
    <w:p w:rsidR="00BA5ACC" w:rsidRPr="00EE60C4" w:rsidRDefault="00BA5ACC" w:rsidP="00EE60C4">
      <w:pPr>
        <w:pStyle w:val="NormalWeb"/>
        <w:jc w:val="both"/>
        <w:rPr>
          <w:rFonts w:ascii="Arial" w:hAnsi="Arial" w:cs="Arial"/>
        </w:rPr>
      </w:pPr>
      <w:r w:rsidRPr="00EE60C4">
        <w:rPr>
          <w:rStyle w:val="Forte"/>
          <w:rFonts w:ascii="Arial" w:hAnsi="Arial" w:cs="Arial"/>
        </w:rPr>
        <w:t>d)</w:t>
      </w:r>
      <w:r w:rsidRPr="00EE60C4">
        <w:rPr>
          <w:rFonts w:ascii="Arial" w:hAnsi="Arial" w:cs="Arial"/>
        </w:rPr>
        <w:t xml:space="preserve"> que conheço integralmente os termos do Regulamento Eleitoral da CAEMA e satisfaço todos os requisitos nele dispostos, bem como nas demais normas que tratam da investidura na função de Conselheiro Fiscal da Companhia, sujeitando-me à anulação da habilitação, perda da candidatura ou do mandato, conforme o caso, na hipótese de comprovação de falsidade ideológica, declaração inverídica ou descumprimento das condições de elegibilidade, sem prejuízo da responsabilidade civil e criminal cabível;</w:t>
      </w:r>
    </w:p>
    <w:p w:rsidR="00BA5ACC" w:rsidRPr="00EE60C4" w:rsidRDefault="00BA5ACC" w:rsidP="00EE60C4">
      <w:pPr>
        <w:pStyle w:val="NormalWeb"/>
        <w:jc w:val="both"/>
        <w:rPr>
          <w:rFonts w:ascii="Arial" w:hAnsi="Arial" w:cs="Arial"/>
        </w:rPr>
      </w:pPr>
      <w:r w:rsidRPr="00EE60C4">
        <w:rPr>
          <w:rStyle w:val="Forte"/>
          <w:rFonts w:ascii="Arial" w:hAnsi="Arial" w:cs="Arial"/>
        </w:rPr>
        <w:t>e)</w:t>
      </w:r>
      <w:r w:rsidRPr="00EE60C4">
        <w:rPr>
          <w:rFonts w:ascii="Arial" w:hAnsi="Arial" w:cs="Arial"/>
        </w:rPr>
        <w:t xml:space="preserve"> que conheço e me comprometo a observar o Código de Conduta e Integridade da CAEMA, bem como os demais normativos internos aplicáveis ao exercício da função de Conselheiro Fiscal;</w:t>
      </w:r>
    </w:p>
    <w:p w:rsidR="00BA5ACC" w:rsidRPr="00EE60C4" w:rsidRDefault="00BA5ACC" w:rsidP="00EE60C4">
      <w:pPr>
        <w:pStyle w:val="NormalWeb"/>
        <w:jc w:val="both"/>
        <w:rPr>
          <w:rFonts w:ascii="Arial" w:hAnsi="Arial" w:cs="Arial"/>
        </w:rPr>
      </w:pPr>
      <w:r w:rsidRPr="00EE60C4">
        <w:rPr>
          <w:rStyle w:val="Forte"/>
          <w:rFonts w:ascii="Arial" w:hAnsi="Arial" w:cs="Arial"/>
        </w:rPr>
        <w:t>f)</w:t>
      </w:r>
      <w:r w:rsidRPr="00EE60C4">
        <w:rPr>
          <w:rFonts w:ascii="Arial" w:hAnsi="Arial" w:cs="Arial"/>
        </w:rPr>
        <w:t xml:space="preserve"> que me comprometo a comunicar imediatamente à Comissão Eleitoral qualquer fato superveniente que possa alterar minha condição de elegibilidade ou caracterizar qualquer das hipóteses de impedimento ou vedação previstas no Regulamento Eleitoral, na legislação aplicável ou nas normas internas da Companhia;</w:t>
      </w:r>
    </w:p>
    <w:p w:rsidR="00BA5ACC" w:rsidRPr="00EE60C4" w:rsidRDefault="00BA5ACC" w:rsidP="00EE60C4">
      <w:pPr>
        <w:pStyle w:val="NormalWeb"/>
        <w:jc w:val="both"/>
        <w:rPr>
          <w:rFonts w:ascii="Arial" w:hAnsi="Arial" w:cs="Arial"/>
        </w:rPr>
      </w:pPr>
      <w:r w:rsidRPr="00EE60C4">
        <w:rPr>
          <w:rStyle w:val="Forte"/>
          <w:rFonts w:ascii="Arial" w:hAnsi="Arial" w:cs="Arial"/>
        </w:rPr>
        <w:t>g)</w:t>
      </w:r>
      <w:r w:rsidRPr="00EE60C4">
        <w:rPr>
          <w:rFonts w:ascii="Arial" w:hAnsi="Arial" w:cs="Arial"/>
        </w:rPr>
        <w:t xml:space="preserve"> que devo verificar e acompanhar a homologação da candidatura na lista preliminar, a ser publicada, conforme estabelecido no Regulamento Eleitoral da CAEMA;</w:t>
      </w:r>
    </w:p>
    <w:p w:rsidR="00BA5ACC" w:rsidRPr="00EE60C4" w:rsidRDefault="00BA5ACC" w:rsidP="00EE60C4">
      <w:pPr>
        <w:pStyle w:val="NormalWeb"/>
        <w:jc w:val="both"/>
        <w:rPr>
          <w:rFonts w:ascii="Arial" w:hAnsi="Arial" w:cs="Arial"/>
        </w:rPr>
      </w:pPr>
      <w:r w:rsidRPr="00EE60C4">
        <w:rPr>
          <w:rStyle w:val="Forte"/>
          <w:rFonts w:ascii="Arial" w:hAnsi="Arial" w:cs="Arial"/>
        </w:rPr>
        <w:t>h)</w:t>
      </w:r>
      <w:r w:rsidRPr="00EE60C4">
        <w:rPr>
          <w:rFonts w:ascii="Arial" w:hAnsi="Arial" w:cs="Arial"/>
        </w:rPr>
        <w:t xml:space="preserve"> que estou ciente de que a apresentação deste Termo de Responsabilidade não afasta a competência da Comissão Eleitoral e das demais instâncias competentes para análise, verificação e homologação dos requisitos de elegibilidade e das condições para candidatura e posse no Conselho Fiscal.</w:t>
      </w:r>
    </w:p>
    <w:p w:rsidR="00BA5ACC" w:rsidRPr="00EE60C4" w:rsidRDefault="00BA5ACC" w:rsidP="00EE60C4">
      <w:pPr>
        <w:pStyle w:val="NormalWeb"/>
        <w:jc w:val="both"/>
        <w:rPr>
          <w:rFonts w:ascii="Arial" w:hAnsi="Arial" w:cs="Arial"/>
        </w:rPr>
      </w:pPr>
      <w:r w:rsidRPr="00EE60C4">
        <w:rPr>
          <w:rFonts w:ascii="Arial" w:hAnsi="Arial" w:cs="Arial"/>
        </w:rPr>
        <w:t>Por ser expressão da verdade, firmo o presente Termo de Responsabilidade para que produza os efeitos legais e regulamentares.</w:t>
      </w:r>
    </w:p>
    <w:p w:rsidR="00EE60C4" w:rsidRDefault="00EE60C4" w:rsidP="00EE60C4">
      <w:pPr>
        <w:pStyle w:val="NormalWeb"/>
        <w:spacing w:before="0" w:beforeAutospacing="0" w:after="0" w:afterAutospacing="0"/>
        <w:ind w:left="284"/>
        <w:jc w:val="center"/>
        <w:rPr>
          <w:rFonts w:ascii="Arial" w:hAnsi="Arial" w:cs="Arial"/>
          <w:color w:val="000000"/>
        </w:rPr>
      </w:pPr>
      <w:r>
        <w:rPr>
          <w:rFonts w:ascii="Arial" w:hAnsi="Arial" w:cs="Arial"/>
          <w:color w:val="000000"/>
        </w:rPr>
        <w:t>_______________________________________</w:t>
      </w:r>
    </w:p>
    <w:p w:rsidR="00EE60C4" w:rsidRDefault="00EE60C4" w:rsidP="00EE60C4">
      <w:pPr>
        <w:pStyle w:val="NormalWeb"/>
        <w:spacing w:before="0" w:beforeAutospacing="0" w:after="0" w:afterAutospacing="0"/>
        <w:ind w:left="284"/>
        <w:jc w:val="center"/>
      </w:pPr>
      <w:r>
        <w:rPr>
          <w:rFonts w:ascii="Arial" w:hAnsi="Arial" w:cs="Arial"/>
          <w:color w:val="000000"/>
        </w:rPr>
        <w:t>Cidade, data</w:t>
      </w:r>
    </w:p>
    <w:p w:rsidR="00EE60C4" w:rsidRDefault="00EE60C4" w:rsidP="00EE60C4">
      <w:pPr>
        <w:pStyle w:val="NormalWeb"/>
        <w:spacing w:before="0" w:beforeAutospacing="0" w:after="0" w:afterAutospacing="0"/>
        <w:jc w:val="center"/>
        <w:rPr>
          <w:rFonts w:ascii="Arial" w:hAnsi="Arial" w:cs="Arial"/>
          <w:color w:val="000000"/>
        </w:rPr>
      </w:pPr>
    </w:p>
    <w:p w:rsidR="00EE60C4" w:rsidRDefault="00EE60C4" w:rsidP="00EE60C4">
      <w:pPr>
        <w:pStyle w:val="NormalWeb"/>
        <w:spacing w:before="0" w:beforeAutospacing="0" w:after="0" w:afterAutospacing="0"/>
        <w:jc w:val="center"/>
        <w:rPr>
          <w:rFonts w:ascii="Arial" w:hAnsi="Arial" w:cs="Arial"/>
          <w:color w:val="000000"/>
        </w:rPr>
      </w:pPr>
    </w:p>
    <w:p w:rsidR="00EE60C4" w:rsidRDefault="00EE60C4" w:rsidP="00EE60C4">
      <w:pPr>
        <w:pStyle w:val="NormalWeb"/>
        <w:spacing w:before="0" w:beforeAutospacing="0" w:after="0" w:afterAutospacing="0"/>
        <w:jc w:val="center"/>
        <w:rPr>
          <w:rFonts w:ascii="Arial" w:hAnsi="Arial" w:cs="Arial"/>
          <w:color w:val="000000"/>
        </w:rPr>
      </w:pPr>
    </w:p>
    <w:p w:rsidR="00EE60C4" w:rsidRDefault="00EE60C4" w:rsidP="00EE60C4">
      <w:pPr>
        <w:pStyle w:val="NormalWeb"/>
        <w:spacing w:before="0" w:beforeAutospacing="0" w:after="0" w:afterAutospacing="0"/>
        <w:ind w:left="284"/>
        <w:jc w:val="center"/>
        <w:rPr>
          <w:rFonts w:ascii="Arial" w:hAnsi="Arial" w:cs="Arial"/>
          <w:color w:val="000000"/>
        </w:rPr>
      </w:pPr>
      <w:r>
        <w:rPr>
          <w:rFonts w:ascii="Arial" w:hAnsi="Arial" w:cs="Arial"/>
          <w:color w:val="000000"/>
        </w:rPr>
        <w:t>_______________________________________</w:t>
      </w:r>
    </w:p>
    <w:p w:rsidR="00EE60C4" w:rsidRDefault="00EE60C4" w:rsidP="00EE60C4">
      <w:pPr>
        <w:pStyle w:val="NormalWeb"/>
        <w:spacing w:before="0" w:beforeAutospacing="0" w:after="0" w:afterAutospacing="0"/>
        <w:jc w:val="center"/>
      </w:pPr>
      <w:r>
        <w:rPr>
          <w:rFonts w:ascii="Arial" w:hAnsi="Arial" w:cs="Arial"/>
          <w:color w:val="000000"/>
        </w:rPr>
        <w:t>Assinatura do Candidato (a)</w:t>
      </w:r>
    </w:p>
    <w:p w:rsidR="00E669FD" w:rsidRPr="00EE60C4" w:rsidRDefault="00E669FD" w:rsidP="00EE60C4">
      <w:pPr>
        <w:rPr>
          <w:rFonts w:eastAsia="Calibri"/>
        </w:rPr>
      </w:pPr>
    </w:p>
    <w:sectPr w:rsidR="00E669FD" w:rsidRPr="00EE60C4" w:rsidSect="00D9664B">
      <w:headerReference w:type="default" r:id="rId8"/>
      <w:footerReference w:type="default" r:id="rId9"/>
      <w:pgSz w:w="11910" w:h="16840"/>
      <w:pgMar w:top="1843" w:right="1137" w:bottom="284" w:left="851" w:header="624"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3FE9" w:rsidRDefault="00113FE9">
      <w:r>
        <w:separator/>
      </w:r>
    </w:p>
  </w:endnote>
  <w:endnote w:type="continuationSeparator" w:id="0">
    <w:p w:rsidR="00113FE9" w:rsidRDefault="00113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C15E4AA9-B613-4CA1-B4C4-BEBF58E0BE1D}"/>
  </w:font>
  <w:font w:name="Georgia">
    <w:panose1 w:val="02040502050405020303"/>
    <w:charset w:val="00"/>
    <w:family w:val="roman"/>
    <w:pitch w:val="variable"/>
    <w:sig w:usb0="00000287" w:usb1="00000000" w:usb2="00000000" w:usb3="00000000" w:csb0="0000009F" w:csb1="00000000"/>
    <w:embedItalic r:id="rId2" w:fontKey="{8494B161-9D5A-4528-9407-B8C6F1B9C8C7}"/>
  </w:font>
  <w:font w:name="Calibri">
    <w:panose1 w:val="020F0502020204030204"/>
    <w:charset w:val="00"/>
    <w:family w:val="swiss"/>
    <w:pitch w:val="variable"/>
    <w:sig w:usb0="E4002EFF" w:usb1="C200247B" w:usb2="00000009" w:usb3="00000000" w:csb0="000001FF" w:csb1="00000000"/>
    <w:embedRegular r:id="rId3" w:fontKey="{BA90210C-5BB8-4B20-BB28-E9E4EA3F0C70}"/>
  </w:font>
  <w:font w:name="Cambria">
    <w:panose1 w:val="02040503050406030204"/>
    <w:charset w:val="00"/>
    <w:family w:val="roman"/>
    <w:pitch w:val="variable"/>
    <w:sig w:usb0="E00006FF" w:usb1="420024FF" w:usb2="02000000" w:usb3="00000000" w:csb0="0000019F" w:csb1="00000000"/>
    <w:embedRegular r:id="rId4" w:fontKey="{47942B14-4F7D-4C88-9100-8B6C468F8375}"/>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9FD" w:rsidRDefault="00D9664B">
    <w:pPr>
      <w:tabs>
        <w:tab w:val="center" w:pos="4252"/>
        <w:tab w:val="right" w:pos="8504"/>
      </w:tabs>
      <w:spacing w:before="96" w:line="276" w:lineRule="auto"/>
      <w:ind w:left="2694" w:right="4277" w:hanging="425"/>
      <w:jc w:val="center"/>
      <w:rPr>
        <w:rFonts w:ascii="Calibri" w:eastAsia="Calibri" w:hAnsi="Calibri" w:cs="Calibri"/>
        <w:sz w:val="24"/>
        <w:szCs w:val="24"/>
      </w:rPr>
    </w:pPr>
    <w:r>
      <w:rPr>
        <w:noProof/>
        <w:lang w:val="pt-BR"/>
      </w:rPr>
      <w:drawing>
        <wp:anchor distT="0" distB="0" distL="0" distR="0" simplePos="0" relativeHeight="251660288" behindDoc="1" locked="0" layoutInCell="1" hidden="0" allowOverlap="1" wp14:anchorId="60B66AB5" wp14:editId="51288063">
          <wp:simplePos x="0" y="0"/>
          <wp:positionH relativeFrom="column">
            <wp:posOffset>-582915</wp:posOffset>
          </wp:positionH>
          <wp:positionV relativeFrom="paragraph">
            <wp:posOffset>52808</wp:posOffset>
          </wp:positionV>
          <wp:extent cx="7591558" cy="913754"/>
          <wp:effectExtent l="0" t="0" r="0" b="1270"/>
          <wp:wrapNone/>
          <wp:docPr id="120" name="image2.png" descr="WAVE_CAEMA"/>
          <wp:cNvGraphicFramePr/>
          <a:graphic xmlns:a="http://schemas.openxmlformats.org/drawingml/2006/main">
            <a:graphicData uri="http://schemas.openxmlformats.org/drawingml/2006/picture">
              <pic:pic xmlns:pic="http://schemas.openxmlformats.org/drawingml/2006/picture">
                <pic:nvPicPr>
                  <pic:cNvPr id="0" name="image2.png" descr="WAVE_CAEMA"/>
                  <pic:cNvPicPr preferRelativeResize="0"/>
                </pic:nvPicPr>
                <pic:blipFill>
                  <a:blip r:embed="rId1"/>
                  <a:srcRect/>
                  <a:stretch>
                    <a:fillRect/>
                  </a:stretch>
                </pic:blipFill>
                <pic:spPr>
                  <a:xfrm>
                    <a:off x="0" y="0"/>
                    <a:ext cx="7591558" cy="913754"/>
                  </a:xfrm>
                  <a:prstGeom prst="rect">
                    <a:avLst/>
                  </a:prstGeom>
                  <a:ln/>
                </pic:spPr>
              </pic:pic>
            </a:graphicData>
          </a:graphic>
          <wp14:sizeRelH relativeFrom="margin">
            <wp14:pctWidth>0</wp14:pctWidth>
          </wp14:sizeRelH>
        </wp:anchor>
      </w:drawing>
    </w:r>
  </w:p>
  <w:p w:rsidR="00E669FD" w:rsidRDefault="00D9664B" w:rsidP="00D9664B">
    <w:pPr>
      <w:tabs>
        <w:tab w:val="left" w:pos="3533"/>
      </w:tabs>
      <w:spacing w:before="96" w:line="276" w:lineRule="auto"/>
      <w:ind w:right="4277"/>
      <w:rPr>
        <w:rFonts w:ascii="Calibri" w:eastAsia="Calibri" w:hAnsi="Calibri" w:cs="Calibri"/>
        <w:sz w:val="24"/>
        <w:szCs w:val="24"/>
      </w:rPr>
    </w:pPr>
    <w:r>
      <w:rPr>
        <w:rFonts w:ascii="Calibri" w:eastAsia="Calibri" w:hAnsi="Calibri" w:cs="Calibri"/>
        <w:sz w:val="24"/>
        <w:szCs w:val="24"/>
      </w:rPr>
      <w:tab/>
    </w:r>
  </w:p>
  <w:p w:rsidR="00E669FD" w:rsidRDefault="00E669FD">
    <w:pPr>
      <w:tabs>
        <w:tab w:val="center" w:pos="4252"/>
        <w:tab w:val="right" w:pos="8504"/>
      </w:tabs>
      <w:spacing w:before="96" w:line="276" w:lineRule="auto"/>
      <w:ind w:left="2694" w:right="4277" w:hanging="425"/>
      <w:jc w:val="center"/>
      <w:rPr>
        <w:rFonts w:ascii="Calibri" w:eastAsia="Calibri" w:hAnsi="Calibri" w:cs="Calibri"/>
        <w:sz w:val="24"/>
        <w:szCs w:val="24"/>
      </w:rPr>
    </w:pPr>
  </w:p>
  <w:p w:rsidR="00E669FD" w:rsidRDefault="00E669FD">
    <w:pPr>
      <w:pBdr>
        <w:top w:val="nil"/>
        <w:left w:val="nil"/>
        <w:bottom w:val="nil"/>
        <w:right w:val="nil"/>
        <w:between w:val="nil"/>
      </w:pBdr>
      <w:tabs>
        <w:tab w:val="center" w:pos="4252"/>
        <w:tab w:val="right" w:pos="8504"/>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3FE9" w:rsidRDefault="00113FE9">
      <w:r>
        <w:separator/>
      </w:r>
    </w:p>
  </w:footnote>
  <w:footnote w:type="continuationSeparator" w:id="0">
    <w:p w:rsidR="00113FE9" w:rsidRDefault="00113F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9FD" w:rsidRDefault="00F661B6">
    <w:pPr>
      <w:spacing w:before="96" w:line="276" w:lineRule="auto"/>
      <w:ind w:right="4277"/>
    </w:pPr>
    <w:bookmarkStart w:id="1" w:name="_heading=h.p1t18p6xvk3l" w:colFirst="0" w:colLast="0"/>
    <w:bookmarkEnd w:id="1"/>
    <w:r>
      <w:rPr>
        <w:noProof/>
        <w:lang w:val="pt-BR"/>
      </w:rPr>
      <w:drawing>
        <wp:anchor distT="114300" distB="114300" distL="114300" distR="114300" simplePos="0" relativeHeight="251659264" behindDoc="0" locked="0" layoutInCell="1" hidden="0" allowOverlap="1" wp14:anchorId="43C46513" wp14:editId="606650EF">
          <wp:simplePos x="0" y="0"/>
          <wp:positionH relativeFrom="column">
            <wp:posOffset>3498215</wp:posOffset>
          </wp:positionH>
          <wp:positionV relativeFrom="paragraph">
            <wp:posOffset>-19050</wp:posOffset>
          </wp:positionV>
          <wp:extent cx="1628775" cy="581025"/>
          <wp:effectExtent l="0" t="0" r="9525" b="9525"/>
          <wp:wrapNone/>
          <wp:docPr id="1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28775" cy="581025"/>
                  </a:xfrm>
                  <a:prstGeom prst="rect">
                    <a:avLst/>
                  </a:prstGeom>
                  <a:ln/>
                </pic:spPr>
              </pic:pic>
            </a:graphicData>
          </a:graphic>
          <wp14:sizeRelH relativeFrom="margin">
            <wp14:pctWidth>0</wp14:pctWidth>
          </wp14:sizeRelH>
          <wp14:sizeRelV relativeFrom="margin">
            <wp14:pctHeight>0</wp14:pctHeight>
          </wp14:sizeRelV>
        </wp:anchor>
      </w:drawing>
    </w:r>
    <w:r>
      <w:rPr>
        <w:noProof/>
        <w:lang w:val="pt-BR"/>
      </w:rPr>
      <w:drawing>
        <wp:anchor distT="0" distB="0" distL="114300" distR="114300" simplePos="0" relativeHeight="251658240" behindDoc="0" locked="0" layoutInCell="1" hidden="0" allowOverlap="1" wp14:anchorId="5A463A63" wp14:editId="533ABF08">
          <wp:simplePos x="0" y="0"/>
          <wp:positionH relativeFrom="column">
            <wp:posOffset>990600</wp:posOffset>
          </wp:positionH>
          <wp:positionV relativeFrom="paragraph">
            <wp:posOffset>-29097</wp:posOffset>
          </wp:positionV>
          <wp:extent cx="1846898" cy="657225"/>
          <wp:effectExtent l="0" t="0" r="0" b="0"/>
          <wp:wrapNone/>
          <wp:docPr id="119" name="image3.png" descr="MARCA_CAEMA_23"/>
          <wp:cNvGraphicFramePr/>
          <a:graphic xmlns:a="http://schemas.openxmlformats.org/drawingml/2006/main">
            <a:graphicData uri="http://schemas.openxmlformats.org/drawingml/2006/picture">
              <pic:pic xmlns:pic="http://schemas.openxmlformats.org/drawingml/2006/picture">
                <pic:nvPicPr>
                  <pic:cNvPr id="0" name="image3.png" descr="MARCA_CAEMA_23"/>
                  <pic:cNvPicPr preferRelativeResize="0"/>
                </pic:nvPicPr>
                <pic:blipFill>
                  <a:blip r:embed="rId2"/>
                  <a:srcRect/>
                  <a:stretch>
                    <a:fillRect/>
                  </a:stretch>
                </pic:blipFill>
                <pic:spPr>
                  <a:xfrm>
                    <a:off x="0" y="0"/>
                    <a:ext cx="1846898" cy="657225"/>
                  </a:xfrm>
                  <a:prstGeom prst="rect">
                    <a:avLst/>
                  </a:prstGeom>
                  <a:ln/>
                </pic:spPr>
              </pic:pic>
            </a:graphicData>
          </a:graphic>
          <wp14:sizeRelH relativeFrom="margin">
            <wp14:pctWidth>0</wp14:pctWidth>
          </wp14:sizeRelH>
          <wp14:sizeRelV relativeFrom="margin">
            <wp14:pctHeight>0</wp14:pctHeight>
          </wp14:sizeRelV>
        </wp:anchor>
      </w:drawing>
    </w:r>
    <w:r w:rsidR="00E803C7">
      <w:t xml:space="preserve">                                                         </w:t>
    </w:r>
  </w:p>
  <w:p w:rsidR="00E669FD" w:rsidRDefault="00E669FD">
    <w:pPr>
      <w:spacing w:before="96" w:line="276" w:lineRule="auto"/>
      <w:ind w:right="4277"/>
    </w:pPr>
    <w:bookmarkStart w:id="2" w:name="_heading=h.2571cmyzx4hx" w:colFirst="0" w:colLast="0"/>
    <w:bookmarkEnd w:id="2"/>
  </w:p>
  <w:p w:rsidR="00E669FD" w:rsidRDefault="00E669FD">
    <w:pPr>
      <w:spacing w:before="96" w:line="276" w:lineRule="auto"/>
      <w:ind w:right="4277"/>
    </w:pPr>
    <w:bookmarkStart w:id="3" w:name="_heading=h.wduolkk1v3le" w:colFirst="0" w:colLast="0"/>
    <w:bookmarkEnd w:id="3"/>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2258C"/>
    <w:multiLevelType w:val="multilevel"/>
    <w:tmpl w:val="C7385A44"/>
    <w:lvl w:ilvl="0">
      <w:start w:val="3"/>
      <w:numFmt w:val="decimal"/>
      <w:lvlText w:val="%1"/>
      <w:lvlJc w:val="left"/>
      <w:pPr>
        <w:ind w:left="569" w:hanging="695"/>
      </w:pPr>
    </w:lvl>
    <w:lvl w:ilvl="1">
      <w:start w:val="2"/>
      <w:numFmt w:val="decimal"/>
      <w:lvlText w:val="%1.%2"/>
      <w:lvlJc w:val="left"/>
      <w:pPr>
        <w:ind w:left="569" w:hanging="695"/>
      </w:pPr>
    </w:lvl>
    <w:lvl w:ilvl="2">
      <w:start w:val="5"/>
      <w:numFmt w:val="decimal"/>
      <w:lvlText w:val="%1.%2.%3"/>
      <w:lvlJc w:val="left"/>
      <w:pPr>
        <w:ind w:left="569" w:hanging="695"/>
      </w:pPr>
      <w:rPr>
        <w:rFonts w:ascii="Arial" w:eastAsia="Arial" w:hAnsi="Arial" w:cs="Arial"/>
        <w:b w:val="0"/>
        <w:bCs/>
        <w:i w:val="0"/>
        <w:iCs w:val="0"/>
        <w:sz w:val="24"/>
        <w:szCs w:val="24"/>
      </w:rPr>
    </w:lvl>
    <w:lvl w:ilvl="3">
      <w:numFmt w:val="bullet"/>
      <w:lvlText w:val="●"/>
      <w:lvlJc w:val="left"/>
      <w:pPr>
        <w:ind w:left="3326" w:hanging="695"/>
      </w:pPr>
      <w:rPr>
        <w:rFonts w:ascii="Noto Sans Symbols" w:eastAsia="Noto Sans Symbols" w:hAnsi="Noto Sans Symbols" w:cs="Noto Sans Symbols"/>
      </w:rPr>
    </w:lvl>
    <w:lvl w:ilvl="4">
      <w:numFmt w:val="bullet"/>
      <w:lvlText w:val="●"/>
      <w:lvlJc w:val="left"/>
      <w:pPr>
        <w:ind w:left="4248" w:hanging="695"/>
      </w:pPr>
      <w:rPr>
        <w:rFonts w:ascii="Noto Sans Symbols" w:eastAsia="Noto Sans Symbols" w:hAnsi="Noto Sans Symbols" w:cs="Noto Sans Symbols"/>
      </w:rPr>
    </w:lvl>
    <w:lvl w:ilvl="5">
      <w:numFmt w:val="bullet"/>
      <w:lvlText w:val="●"/>
      <w:lvlJc w:val="left"/>
      <w:pPr>
        <w:ind w:left="5170" w:hanging="695"/>
      </w:pPr>
      <w:rPr>
        <w:rFonts w:ascii="Noto Sans Symbols" w:eastAsia="Noto Sans Symbols" w:hAnsi="Noto Sans Symbols" w:cs="Noto Sans Symbols"/>
      </w:rPr>
    </w:lvl>
    <w:lvl w:ilvl="6">
      <w:numFmt w:val="bullet"/>
      <w:lvlText w:val="●"/>
      <w:lvlJc w:val="left"/>
      <w:pPr>
        <w:ind w:left="6092" w:hanging="695"/>
      </w:pPr>
      <w:rPr>
        <w:rFonts w:ascii="Noto Sans Symbols" w:eastAsia="Noto Sans Symbols" w:hAnsi="Noto Sans Symbols" w:cs="Noto Sans Symbols"/>
      </w:rPr>
    </w:lvl>
    <w:lvl w:ilvl="7">
      <w:numFmt w:val="bullet"/>
      <w:lvlText w:val="●"/>
      <w:lvlJc w:val="left"/>
      <w:pPr>
        <w:ind w:left="7014" w:hanging="695"/>
      </w:pPr>
      <w:rPr>
        <w:rFonts w:ascii="Noto Sans Symbols" w:eastAsia="Noto Sans Symbols" w:hAnsi="Noto Sans Symbols" w:cs="Noto Sans Symbols"/>
      </w:rPr>
    </w:lvl>
    <w:lvl w:ilvl="8">
      <w:numFmt w:val="bullet"/>
      <w:lvlText w:val="●"/>
      <w:lvlJc w:val="left"/>
      <w:pPr>
        <w:ind w:left="7936" w:hanging="695"/>
      </w:pPr>
      <w:rPr>
        <w:rFonts w:ascii="Noto Sans Symbols" w:eastAsia="Noto Sans Symbols" w:hAnsi="Noto Sans Symbols" w:cs="Noto Sans Symbols"/>
      </w:rPr>
    </w:lvl>
  </w:abstractNum>
  <w:abstractNum w:abstractNumId="1" w15:restartNumberingAfterBreak="0">
    <w:nsid w:val="0E3A6F60"/>
    <w:multiLevelType w:val="multilevel"/>
    <w:tmpl w:val="0A607AFC"/>
    <w:lvl w:ilvl="0">
      <w:start w:val="8"/>
      <w:numFmt w:val="decimal"/>
      <w:lvlText w:val="%1"/>
      <w:lvlJc w:val="left"/>
      <w:pPr>
        <w:ind w:left="569" w:hanging="853"/>
      </w:pPr>
    </w:lvl>
    <w:lvl w:ilvl="1">
      <w:start w:val="1"/>
      <w:numFmt w:val="decimal"/>
      <w:lvlText w:val="%1.%2"/>
      <w:lvlJc w:val="left"/>
      <w:pPr>
        <w:ind w:left="569" w:hanging="853"/>
      </w:pPr>
    </w:lvl>
    <w:lvl w:ilvl="2">
      <w:start w:val="1"/>
      <w:numFmt w:val="decimal"/>
      <w:lvlText w:val="%1.%2.%3"/>
      <w:lvlJc w:val="left"/>
      <w:pPr>
        <w:ind w:left="569" w:hanging="611"/>
      </w:pPr>
      <w:rPr>
        <w:rFonts w:ascii="Arial" w:eastAsia="Arial" w:hAnsi="Arial" w:cs="Arial"/>
        <w:b w:val="0"/>
        <w:bCs w:val="0"/>
        <w:i w:val="0"/>
        <w:iCs w:val="0"/>
        <w:sz w:val="24"/>
        <w:szCs w:val="24"/>
      </w:rPr>
    </w:lvl>
    <w:lvl w:ilvl="3">
      <w:numFmt w:val="bullet"/>
      <w:lvlText w:val="●"/>
      <w:lvlJc w:val="left"/>
      <w:pPr>
        <w:ind w:left="3326" w:hanging="611"/>
      </w:pPr>
      <w:rPr>
        <w:rFonts w:ascii="Noto Sans Symbols" w:eastAsia="Noto Sans Symbols" w:hAnsi="Noto Sans Symbols" w:cs="Noto Sans Symbols"/>
      </w:rPr>
    </w:lvl>
    <w:lvl w:ilvl="4">
      <w:numFmt w:val="bullet"/>
      <w:lvlText w:val="●"/>
      <w:lvlJc w:val="left"/>
      <w:pPr>
        <w:ind w:left="4248" w:hanging="611"/>
      </w:pPr>
      <w:rPr>
        <w:rFonts w:ascii="Noto Sans Symbols" w:eastAsia="Noto Sans Symbols" w:hAnsi="Noto Sans Symbols" w:cs="Noto Sans Symbols"/>
      </w:rPr>
    </w:lvl>
    <w:lvl w:ilvl="5">
      <w:numFmt w:val="bullet"/>
      <w:lvlText w:val="●"/>
      <w:lvlJc w:val="left"/>
      <w:pPr>
        <w:ind w:left="5170" w:hanging="611"/>
      </w:pPr>
      <w:rPr>
        <w:rFonts w:ascii="Noto Sans Symbols" w:eastAsia="Noto Sans Symbols" w:hAnsi="Noto Sans Symbols" w:cs="Noto Sans Symbols"/>
      </w:rPr>
    </w:lvl>
    <w:lvl w:ilvl="6">
      <w:numFmt w:val="bullet"/>
      <w:lvlText w:val="●"/>
      <w:lvlJc w:val="left"/>
      <w:pPr>
        <w:ind w:left="6092" w:hanging="611"/>
      </w:pPr>
      <w:rPr>
        <w:rFonts w:ascii="Noto Sans Symbols" w:eastAsia="Noto Sans Symbols" w:hAnsi="Noto Sans Symbols" w:cs="Noto Sans Symbols"/>
      </w:rPr>
    </w:lvl>
    <w:lvl w:ilvl="7">
      <w:numFmt w:val="bullet"/>
      <w:lvlText w:val="●"/>
      <w:lvlJc w:val="left"/>
      <w:pPr>
        <w:ind w:left="7014" w:hanging="611"/>
      </w:pPr>
      <w:rPr>
        <w:rFonts w:ascii="Noto Sans Symbols" w:eastAsia="Noto Sans Symbols" w:hAnsi="Noto Sans Symbols" w:cs="Noto Sans Symbols"/>
      </w:rPr>
    </w:lvl>
    <w:lvl w:ilvl="8">
      <w:numFmt w:val="bullet"/>
      <w:lvlText w:val="●"/>
      <w:lvlJc w:val="left"/>
      <w:pPr>
        <w:ind w:left="7936" w:hanging="611"/>
      </w:pPr>
      <w:rPr>
        <w:rFonts w:ascii="Noto Sans Symbols" w:eastAsia="Noto Sans Symbols" w:hAnsi="Noto Sans Symbols" w:cs="Noto Sans Symbols"/>
      </w:rPr>
    </w:lvl>
  </w:abstractNum>
  <w:abstractNum w:abstractNumId="2" w15:restartNumberingAfterBreak="0">
    <w:nsid w:val="0FBB3EAC"/>
    <w:multiLevelType w:val="multilevel"/>
    <w:tmpl w:val="03E277C2"/>
    <w:lvl w:ilvl="0">
      <w:start w:val="2"/>
      <w:numFmt w:val="decimal"/>
      <w:lvlText w:val="%1"/>
      <w:lvlJc w:val="left"/>
      <w:pPr>
        <w:ind w:left="569" w:hanging="853"/>
      </w:pPr>
    </w:lvl>
    <w:lvl w:ilvl="1">
      <w:start w:val="1"/>
      <w:numFmt w:val="decimal"/>
      <w:lvlText w:val="%1.%2"/>
      <w:lvlJc w:val="left"/>
      <w:pPr>
        <w:ind w:left="569" w:hanging="853"/>
      </w:pPr>
      <w:rPr>
        <w:rFonts w:ascii="Arial" w:eastAsia="Arial" w:hAnsi="Arial" w:cs="Arial"/>
        <w:b/>
        <w:bCs/>
        <w:i w:val="0"/>
        <w:iCs w:val="0"/>
        <w:sz w:val="24"/>
        <w:szCs w:val="24"/>
      </w:rPr>
    </w:lvl>
    <w:lvl w:ilvl="2">
      <w:start w:val="1"/>
      <w:numFmt w:val="decimal"/>
      <w:lvlText w:val="%1.%2.%3"/>
      <w:lvlJc w:val="left"/>
      <w:pPr>
        <w:ind w:left="569" w:hanging="853"/>
      </w:pPr>
      <w:rPr>
        <w:rFonts w:ascii="Arial" w:eastAsia="Arial" w:hAnsi="Arial" w:cs="Arial"/>
        <w:b w:val="0"/>
        <w:bCs w:val="0"/>
        <w:i w:val="0"/>
        <w:iCs w:val="0"/>
        <w:sz w:val="24"/>
        <w:szCs w:val="24"/>
      </w:rPr>
    </w:lvl>
    <w:lvl w:ilvl="3">
      <w:numFmt w:val="bullet"/>
      <w:lvlText w:val="●"/>
      <w:lvlJc w:val="left"/>
      <w:pPr>
        <w:ind w:left="3169" w:hanging="853"/>
      </w:pPr>
      <w:rPr>
        <w:rFonts w:ascii="Noto Sans Symbols" w:eastAsia="Noto Sans Symbols" w:hAnsi="Noto Sans Symbols" w:cs="Noto Sans Symbols"/>
      </w:rPr>
    </w:lvl>
    <w:lvl w:ilvl="4">
      <w:numFmt w:val="bullet"/>
      <w:lvlText w:val="●"/>
      <w:lvlJc w:val="left"/>
      <w:pPr>
        <w:ind w:left="4113" w:hanging="853"/>
      </w:pPr>
      <w:rPr>
        <w:rFonts w:ascii="Noto Sans Symbols" w:eastAsia="Noto Sans Symbols" w:hAnsi="Noto Sans Symbols" w:cs="Noto Sans Symbols"/>
      </w:rPr>
    </w:lvl>
    <w:lvl w:ilvl="5">
      <w:numFmt w:val="bullet"/>
      <w:lvlText w:val="●"/>
      <w:lvlJc w:val="left"/>
      <w:pPr>
        <w:ind w:left="5058" w:hanging="853"/>
      </w:pPr>
      <w:rPr>
        <w:rFonts w:ascii="Noto Sans Symbols" w:eastAsia="Noto Sans Symbols" w:hAnsi="Noto Sans Symbols" w:cs="Noto Sans Symbols"/>
      </w:rPr>
    </w:lvl>
    <w:lvl w:ilvl="6">
      <w:numFmt w:val="bullet"/>
      <w:lvlText w:val="●"/>
      <w:lvlJc w:val="left"/>
      <w:pPr>
        <w:ind w:left="6002" w:hanging="852"/>
      </w:pPr>
      <w:rPr>
        <w:rFonts w:ascii="Noto Sans Symbols" w:eastAsia="Noto Sans Symbols" w:hAnsi="Noto Sans Symbols" w:cs="Noto Sans Symbols"/>
      </w:rPr>
    </w:lvl>
    <w:lvl w:ilvl="7">
      <w:numFmt w:val="bullet"/>
      <w:lvlText w:val="●"/>
      <w:lvlJc w:val="left"/>
      <w:pPr>
        <w:ind w:left="6947" w:hanging="852"/>
      </w:pPr>
      <w:rPr>
        <w:rFonts w:ascii="Noto Sans Symbols" w:eastAsia="Noto Sans Symbols" w:hAnsi="Noto Sans Symbols" w:cs="Noto Sans Symbols"/>
      </w:rPr>
    </w:lvl>
    <w:lvl w:ilvl="8">
      <w:numFmt w:val="bullet"/>
      <w:lvlText w:val="●"/>
      <w:lvlJc w:val="left"/>
      <w:pPr>
        <w:ind w:left="7891" w:hanging="852"/>
      </w:pPr>
      <w:rPr>
        <w:rFonts w:ascii="Noto Sans Symbols" w:eastAsia="Noto Sans Symbols" w:hAnsi="Noto Sans Symbols" w:cs="Noto Sans Symbols"/>
      </w:rPr>
    </w:lvl>
  </w:abstractNum>
  <w:abstractNum w:abstractNumId="3" w15:restartNumberingAfterBreak="0">
    <w:nsid w:val="1A056356"/>
    <w:multiLevelType w:val="multilevel"/>
    <w:tmpl w:val="2CE24F36"/>
    <w:lvl w:ilvl="0">
      <w:start w:val="1"/>
      <w:numFmt w:val="upperRoman"/>
      <w:lvlText w:val="%1."/>
      <w:lvlJc w:val="left"/>
      <w:pPr>
        <w:ind w:left="569" w:hanging="230"/>
      </w:pPr>
      <w:rPr>
        <w:rFonts w:ascii="Arial" w:eastAsia="Arial" w:hAnsi="Arial" w:cs="Arial"/>
        <w:b w:val="0"/>
        <w:bCs w:val="0"/>
        <w:i w:val="0"/>
        <w:iCs w:val="0"/>
        <w:sz w:val="24"/>
        <w:szCs w:val="24"/>
      </w:rPr>
    </w:lvl>
    <w:lvl w:ilvl="1">
      <w:numFmt w:val="bullet"/>
      <w:lvlText w:val="●"/>
      <w:lvlJc w:val="left"/>
      <w:pPr>
        <w:ind w:left="1482" w:hanging="230"/>
      </w:pPr>
      <w:rPr>
        <w:rFonts w:ascii="Noto Sans Symbols" w:eastAsia="Noto Sans Symbols" w:hAnsi="Noto Sans Symbols" w:cs="Noto Sans Symbols"/>
      </w:rPr>
    </w:lvl>
    <w:lvl w:ilvl="2">
      <w:numFmt w:val="bullet"/>
      <w:lvlText w:val="●"/>
      <w:lvlJc w:val="left"/>
      <w:pPr>
        <w:ind w:left="2404" w:hanging="230"/>
      </w:pPr>
      <w:rPr>
        <w:rFonts w:ascii="Noto Sans Symbols" w:eastAsia="Noto Sans Symbols" w:hAnsi="Noto Sans Symbols" w:cs="Noto Sans Symbols"/>
      </w:rPr>
    </w:lvl>
    <w:lvl w:ilvl="3">
      <w:numFmt w:val="bullet"/>
      <w:lvlText w:val="●"/>
      <w:lvlJc w:val="left"/>
      <w:pPr>
        <w:ind w:left="3326" w:hanging="230"/>
      </w:pPr>
      <w:rPr>
        <w:rFonts w:ascii="Noto Sans Symbols" w:eastAsia="Noto Sans Symbols" w:hAnsi="Noto Sans Symbols" w:cs="Noto Sans Symbols"/>
      </w:rPr>
    </w:lvl>
    <w:lvl w:ilvl="4">
      <w:numFmt w:val="bullet"/>
      <w:lvlText w:val="●"/>
      <w:lvlJc w:val="left"/>
      <w:pPr>
        <w:ind w:left="4248" w:hanging="230"/>
      </w:pPr>
      <w:rPr>
        <w:rFonts w:ascii="Noto Sans Symbols" w:eastAsia="Noto Sans Symbols" w:hAnsi="Noto Sans Symbols" w:cs="Noto Sans Symbols"/>
      </w:rPr>
    </w:lvl>
    <w:lvl w:ilvl="5">
      <w:numFmt w:val="bullet"/>
      <w:lvlText w:val="●"/>
      <w:lvlJc w:val="left"/>
      <w:pPr>
        <w:ind w:left="5170" w:hanging="230"/>
      </w:pPr>
      <w:rPr>
        <w:rFonts w:ascii="Noto Sans Symbols" w:eastAsia="Noto Sans Symbols" w:hAnsi="Noto Sans Symbols" w:cs="Noto Sans Symbols"/>
      </w:rPr>
    </w:lvl>
    <w:lvl w:ilvl="6">
      <w:numFmt w:val="bullet"/>
      <w:lvlText w:val="●"/>
      <w:lvlJc w:val="left"/>
      <w:pPr>
        <w:ind w:left="6092" w:hanging="230"/>
      </w:pPr>
      <w:rPr>
        <w:rFonts w:ascii="Noto Sans Symbols" w:eastAsia="Noto Sans Symbols" w:hAnsi="Noto Sans Symbols" w:cs="Noto Sans Symbols"/>
      </w:rPr>
    </w:lvl>
    <w:lvl w:ilvl="7">
      <w:numFmt w:val="bullet"/>
      <w:lvlText w:val="●"/>
      <w:lvlJc w:val="left"/>
      <w:pPr>
        <w:ind w:left="7014" w:hanging="230"/>
      </w:pPr>
      <w:rPr>
        <w:rFonts w:ascii="Noto Sans Symbols" w:eastAsia="Noto Sans Symbols" w:hAnsi="Noto Sans Symbols" w:cs="Noto Sans Symbols"/>
      </w:rPr>
    </w:lvl>
    <w:lvl w:ilvl="8">
      <w:numFmt w:val="bullet"/>
      <w:lvlText w:val="●"/>
      <w:lvlJc w:val="left"/>
      <w:pPr>
        <w:ind w:left="7936" w:hanging="230"/>
      </w:pPr>
      <w:rPr>
        <w:rFonts w:ascii="Noto Sans Symbols" w:eastAsia="Noto Sans Symbols" w:hAnsi="Noto Sans Symbols" w:cs="Noto Sans Symbols"/>
      </w:rPr>
    </w:lvl>
  </w:abstractNum>
  <w:abstractNum w:abstractNumId="4" w15:restartNumberingAfterBreak="0">
    <w:nsid w:val="1D2953E5"/>
    <w:multiLevelType w:val="multilevel"/>
    <w:tmpl w:val="2D6E4A56"/>
    <w:lvl w:ilvl="0">
      <w:start w:val="3"/>
      <w:numFmt w:val="decimal"/>
      <w:lvlText w:val="%1"/>
      <w:lvlJc w:val="left"/>
      <w:pPr>
        <w:ind w:left="1235" w:hanging="667"/>
      </w:pPr>
    </w:lvl>
    <w:lvl w:ilvl="1">
      <w:start w:val="2"/>
      <w:numFmt w:val="decimal"/>
      <w:lvlText w:val="%1.%2"/>
      <w:lvlJc w:val="left"/>
      <w:pPr>
        <w:ind w:left="1235" w:hanging="667"/>
      </w:pPr>
    </w:lvl>
    <w:lvl w:ilvl="2">
      <w:start w:val="3"/>
      <w:numFmt w:val="decimal"/>
      <w:lvlText w:val="%1.%2.%3"/>
      <w:lvlJc w:val="left"/>
      <w:pPr>
        <w:ind w:left="1235" w:hanging="667"/>
      </w:pPr>
      <w:rPr>
        <w:rFonts w:ascii="Arial" w:eastAsia="Arial" w:hAnsi="Arial" w:cs="Arial"/>
        <w:b w:val="0"/>
        <w:bCs/>
        <w:i w:val="0"/>
        <w:iCs w:val="0"/>
        <w:sz w:val="24"/>
        <w:szCs w:val="24"/>
      </w:rPr>
    </w:lvl>
    <w:lvl w:ilvl="3">
      <w:start w:val="1"/>
      <w:numFmt w:val="decimal"/>
      <w:lvlText w:val="%1.%2.%3.%4."/>
      <w:lvlJc w:val="left"/>
      <w:pPr>
        <w:ind w:left="569" w:hanging="871"/>
      </w:pPr>
      <w:rPr>
        <w:rFonts w:ascii="Arial" w:eastAsia="Arial" w:hAnsi="Arial" w:cs="Arial"/>
        <w:b w:val="0"/>
        <w:bCs w:val="0"/>
        <w:i w:val="0"/>
        <w:iCs w:val="0"/>
        <w:sz w:val="24"/>
        <w:szCs w:val="24"/>
      </w:rPr>
    </w:lvl>
    <w:lvl w:ilvl="4">
      <w:numFmt w:val="bullet"/>
      <w:lvlText w:val="●"/>
      <w:lvlJc w:val="left"/>
      <w:pPr>
        <w:ind w:left="4087" w:hanging="871"/>
      </w:pPr>
      <w:rPr>
        <w:rFonts w:ascii="Noto Sans Symbols" w:eastAsia="Noto Sans Symbols" w:hAnsi="Noto Sans Symbols" w:cs="Noto Sans Symbols"/>
      </w:rPr>
    </w:lvl>
    <w:lvl w:ilvl="5">
      <w:numFmt w:val="bullet"/>
      <w:lvlText w:val="●"/>
      <w:lvlJc w:val="left"/>
      <w:pPr>
        <w:ind w:left="5036" w:hanging="871"/>
      </w:pPr>
      <w:rPr>
        <w:rFonts w:ascii="Noto Sans Symbols" w:eastAsia="Noto Sans Symbols" w:hAnsi="Noto Sans Symbols" w:cs="Noto Sans Symbols"/>
      </w:rPr>
    </w:lvl>
    <w:lvl w:ilvl="6">
      <w:numFmt w:val="bullet"/>
      <w:lvlText w:val="●"/>
      <w:lvlJc w:val="left"/>
      <w:pPr>
        <w:ind w:left="5985" w:hanging="871"/>
      </w:pPr>
      <w:rPr>
        <w:rFonts w:ascii="Noto Sans Symbols" w:eastAsia="Noto Sans Symbols" w:hAnsi="Noto Sans Symbols" w:cs="Noto Sans Symbols"/>
      </w:rPr>
    </w:lvl>
    <w:lvl w:ilvl="7">
      <w:numFmt w:val="bullet"/>
      <w:lvlText w:val="●"/>
      <w:lvlJc w:val="left"/>
      <w:pPr>
        <w:ind w:left="6934" w:hanging="871"/>
      </w:pPr>
      <w:rPr>
        <w:rFonts w:ascii="Noto Sans Symbols" w:eastAsia="Noto Sans Symbols" w:hAnsi="Noto Sans Symbols" w:cs="Noto Sans Symbols"/>
      </w:rPr>
    </w:lvl>
    <w:lvl w:ilvl="8">
      <w:numFmt w:val="bullet"/>
      <w:lvlText w:val="●"/>
      <w:lvlJc w:val="left"/>
      <w:pPr>
        <w:ind w:left="7883" w:hanging="871"/>
      </w:pPr>
      <w:rPr>
        <w:rFonts w:ascii="Noto Sans Symbols" w:eastAsia="Noto Sans Symbols" w:hAnsi="Noto Sans Symbols" w:cs="Noto Sans Symbols"/>
      </w:rPr>
    </w:lvl>
  </w:abstractNum>
  <w:abstractNum w:abstractNumId="5" w15:restartNumberingAfterBreak="0">
    <w:nsid w:val="22E567E0"/>
    <w:multiLevelType w:val="multilevel"/>
    <w:tmpl w:val="7FC63C7A"/>
    <w:lvl w:ilvl="0">
      <w:start w:val="6"/>
      <w:numFmt w:val="decimal"/>
      <w:lvlText w:val="%1"/>
      <w:lvlJc w:val="left"/>
      <w:pPr>
        <w:ind w:left="569" w:hanging="721"/>
      </w:pPr>
    </w:lvl>
    <w:lvl w:ilvl="1">
      <w:start w:val="1"/>
      <w:numFmt w:val="decimal"/>
      <w:lvlText w:val="%1.%2"/>
      <w:lvlJc w:val="left"/>
      <w:pPr>
        <w:ind w:left="569" w:hanging="721"/>
      </w:pPr>
      <w:rPr>
        <w:rFonts w:ascii="Arial" w:eastAsia="Arial" w:hAnsi="Arial" w:cs="Arial"/>
        <w:b/>
        <w:bCs/>
        <w:i w:val="0"/>
        <w:iCs w:val="0"/>
        <w:sz w:val="24"/>
        <w:szCs w:val="24"/>
      </w:rPr>
    </w:lvl>
    <w:lvl w:ilvl="2">
      <w:numFmt w:val="bullet"/>
      <w:lvlText w:val="●"/>
      <w:lvlJc w:val="left"/>
      <w:pPr>
        <w:ind w:left="2404" w:hanging="721"/>
      </w:pPr>
      <w:rPr>
        <w:rFonts w:ascii="Noto Sans Symbols" w:eastAsia="Noto Sans Symbols" w:hAnsi="Noto Sans Symbols" w:cs="Noto Sans Symbols"/>
      </w:rPr>
    </w:lvl>
    <w:lvl w:ilvl="3">
      <w:numFmt w:val="bullet"/>
      <w:lvlText w:val="●"/>
      <w:lvlJc w:val="left"/>
      <w:pPr>
        <w:ind w:left="3326" w:hanging="721"/>
      </w:pPr>
      <w:rPr>
        <w:rFonts w:ascii="Noto Sans Symbols" w:eastAsia="Noto Sans Symbols" w:hAnsi="Noto Sans Symbols" w:cs="Noto Sans Symbols"/>
      </w:rPr>
    </w:lvl>
    <w:lvl w:ilvl="4">
      <w:numFmt w:val="bullet"/>
      <w:lvlText w:val="●"/>
      <w:lvlJc w:val="left"/>
      <w:pPr>
        <w:ind w:left="4248" w:hanging="720"/>
      </w:pPr>
      <w:rPr>
        <w:rFonts w:ascii="Noto Sans Symbols" w:eastAsia="Noto Sans Symbols" w:hAnsi="Noto Sans Symbols" w:cs="Noto Sans Symbols"/>
      </w:rPr>
    </w:lvl>
    <w:lvl w:ilvl="5">
      <w:numFmt w:val="bullet"/>
      <w:lvlText w:val="●"/>
      <w:lvlJc w:val="left"/>
      <w:pPr>
        <w:ind w:left="5170" w:hanging="721"/>
      </w:pPr>
      <w:rPr>
        <w:rFonts w:ascii="Noto Sans Symbols" w:eastAsia="Noto Sans Symbols" w:hAnsi="Noto Sans Symbols" w:cs="Noto Sans Symbols"/>
      </w:rPr>
    </w:lvl>
    <w:lvl w:ilvl="6">
      <w:numFmt w:val="bullet"/>
      <w:lvlText w:val="●"/>
      <w:lvlJc w:val="left"/>
      <w:pPr>
        <w:ind w:left="6092" w:hanging="721"/>
      </w:pPr>
      <w:rPr>
        <w:rFonts w:ascii="Noto Sans Symbols" w:eastAsia="Noto Sans Symbols" w:hAnsi="Noto Sans Symbols" w:cs="Noto Sans Symbols"/>
      </w:rPr>
    </w:lvl>
    <w:lvl w:ilvl="7">
      <w:numFmt w:val="bullet"/>
      <w:lvlText w:val="●"/>
      <w:lvlJc w:val="left"/>
      <w:pPr>
        <w:ind w:left="7014" w:hanging="721"/>
      </w:pPr>
      <w:rPr>
        <w:rFonts w:ascii="Noto Sans Symbols" w:eastAsia="Noto Sans Symbols" w:hAnsi="Noto Sans Symbols" w:cs="Noto Sans Symbols"/>
      </w:rPr>
    </w:lvl>
    <w:lvl w:ilvl="8">
      <w:numFmt w:val="bullet"/>
      <w:lvlText w:val="●"/>
      <w:lvlJc w:val="left"/>
      <w:pPr>
        <w:ind w:left="7936" w:hanging="721"/>
      </w:pPr>
      <w:rPr>
        <w:rFonts w:ascii="Noto Sans Symbols" w:eastAsia="Noto Sans Symbols" w:hAnsi="Noto Sans Symbols" w:cs="Noto Sans Symbols"/>
      </w:rPr>
    </w:lvl>
  </w:abstractNum>
  <w:abstractNum w:abstractNumId="6" w15:restartNumberingAfterBreak="0">
    <w:nsid w:val="23313D79"/>
    <w:multiLevelType w:val="multilevel"/>
    <w:tmpl w:val="0E6C8A42"/>
    <w:lvl w:ilvl="0">
      <w:start w:val="4"/>
      <w:numFmt w:val="decimal"/>
      <w:lvlText w:val="%1"/>
      <w:lvlJc w:val="left"/>
      <w:pPr>
        <w:ind w:left="569" w:hanging="721"/>
      </w:pPr>
    </w:lvl>
    <w:lvl w:ilvl="1">
      <w:start w:val="1"/>
      <w:numFmt w:val="decimal"/>
      <w:lvlText w:val="%1.%2"/>
      <w:lvlJc w:val="left"/>
      <w:pPr>
        <w:ind w:left="569" w:hanging="721"/>
      </w:pPr>
      <w:rPr>
        <w:rFonts w:ascii="Arial" w:eastAsia="Arial" w:hAnsi="Arial" w:cs="Arial"/>
        <w:b/>
        <w:bCs/>
        <w:i w:val="0"/>
        <w:iCs w:val="0"/>
        <w:sz w:val="24"/>
        <w:szCs w:val="24"/>
      </w:rPr>
    </w:lvl>
    <w:lvl w:ilvl="2">
      <w:numFmt w:val="bullet"/>
      <w:lvlText w:val="●"/>
      <w:lvlJc w:val="left"/>
      <w:pPr>
        <w:ind w:left="2404" w:hanging="721"/>
      </w:pPr>
      <w:rPr>
        <w:rFonts w:ascii="Noto Sans Symbols" w:eastAsia="Noto Sans Symbols" w:hAnsi="Noto Sans Symbols" w:cs="Noto Sans Symbols"/>
      </w:rPr>
    </w:lvl>
    <w:lvl w:ilvl="3">
      <w:numFmt w:val="bullet"/>
      <w:lvlText w:val="●"/>
      <w:lvlJc w:val="left"/>
      <w:pPr>
        <w:ind w:left="3326" w:hanging="721"/>
      </w:pPr>
      <w:rPr>
        <w:rFonts w:ascii="Noto Sans Symbols" w:eastAsia="Noto Sans Symbols" w:hAnsi="Noto Sans Symbols" w:cs="Noto Sans Symbols"/>
      </w:rPr>
    </w:lvl>
    <w:lvl w:ilvl="4">
      <w:numFmt w:val="bullet"/>
      <w:lvlText w:val="●"/>
      <w:lvlJc w:val="left"/>
      <w:pPr>
        <w:ind w:left="4248" w:hanging="720"/>
      </w:pPr>
      <w:rPr>
        <w:rFonts w:ascii="Noto Sans Symbols" w:eastAsia="Noto Sans Symbols" w:hAnsi="Noto Sans Symbols" w:cs="Noto Sans Symbols"/>
      </w:rPr>
    </w:lvl>
    <w:lvl w:ilvl="5">
      <w:numFmt w:val="bullet"/>
      <w:lvlText w:val="●"/>
      <w:lvlJc w:val="left"/>
      <w:pPr>
        <w:ind w:left="5170" w:hanging="721"/>
      </w:pPr>
      <w:rPr>
        <w:rFonts w:ascii="Noto Sans Symbols" w:eastAsia="Noto Sans Symbols" w:hAnsi="Noto Sans Symbols" w:cs="Noto Sans Symbols"/>
      </w:rPr>
    </w:lvl>
    <w:lvl w:ilvl="6">
      <w:numFmt w:val="bullet"/>
      <w:lvlText w:val="●"/>
      <w:lvlJc w:val="left"/>
      <w:pPr>
        <w:ind w:left="6092" w:hanging="721"/>
      </w:pPr>
      <w:rPr>
        <w:rFonts w:ascii="Noto Sans Symbols" w:eastAsia="Noto Sans Symbols" w:hAnsi="Noto Sans Symbols" w:cs="Noto Sans Symbols"/>
      </w:rPr>
    </w:lvl>
    <w:lvl w:ilvl="7">
      <w:numFmt w:val="bullet"/>
      <w:lvlText w:val="●"/>
      <w:lvlJc w:val="left"/>
      <w:pPr>
        <w:ind w:left="7014" w:hanging="721"/>
      </w:pPr>
      <w:rPr>
        <w:rFonts w:ascii="Noto Sans Symbols" w:eastAsia="Noto Sans Symbols" w:hAnsi="Noto Sans Symbols" w:cs="Noto Sans Symbols"/>
      </w:rPr>
    </w:lvl>
    <w:lvl w:ilvl="8">
      <w:numFmt w:val="bullet"/>
      <w:lvlText w:val="●"/>
      <w:lvlJc w:val="left"/>
      <w:pPr>
        <w:ind w:left="7936" w:hanging="721"/>
      </w:pPr>
      <w:rPr>
        <w:rFonts w:ascii="Noto Sans Symbols" w:eastAsia="Noto Sans Symbols" w:hAnsi="Noto Sans Symbols" w:cs="Noto Sans Symbols"/>
      </w:rPr>
    </w:lvl>
  </w:abstractNum>
  <w:abstractNum w:abstractNumId="7" w15:restartNumberingAfterBreak="0">
    <w:nsid w:val="2C700070"/>
    <w:multiLevelType w:val="multilevel"/>
    <w:tmpl w:val="64C8E9FC"/>
    <w:lvl w:ilvl="0">
      <w:start w:val="3"/>
      <w:numFmt w:val="decimal"/>
      <w:lvlText w:val="%1"/>
      <w:lvlJc w:val="left"/>
      <w:pPr>
        <w:ind w:left="569" w:hanging="595"/>
      </w:pPr>
    </w:lvl>
    <w:lvl w:ilvl="1">
      <w:start w:val="2"/>
      <w:numFmt w:val="decimal"/>
      <w:lvlText w:val="%1.%2"/>
      <w:lvlJc w:val="left"/>
      <w:pPr>
        <w:ind w:left="569" w:hanging="595"/>
      </w:pPr>
    </w:lvl>
    <w:lvl w:ilvl="2">
      <w:start w:val="9"/>
      <w:numFmt w:val="decimal"/>
      <w:lvlText w:val="%1.%2.%3"/>
      <w:lvlJc w:val="left"/>
      <w:pPr>
        <w:ind w:left="569" w:hanging="595"/>
      </w:pPr>
      <w:rPr>
        <w:rFonts w:ascii="Arial" w:eastAsia="Arial" w:hAnsi="Arial" w:cs="Arial"/>
        <w:b w:val="0"/>
        <w:bCs/>
        <w:i w:val="0"/>
        <w:iCs w:val="0"/>
        <w:sz w:val="24"/>
        <w:szCs w:val="24"/>
      </w:rPr>
    </w:lvl>
    <w:lvl w:ilvl="3">
      <w:start w:val="1"/>
      <w:numFmt w:val="decimal"/>
      <w:lvlText w:val="%1.%2.%3.%4"/>
      <w:lvlJc w:val="left"/>
      <w:pPr>
        <w:ind w:left="569" w:hanging="810"/>
      </w:pPr>
      <w:rPr>
        <w:rFonts w:ascii="Arial" w:eastAsia="Arial" w:hAnsi="Arial" w:cs="Arial"/>
        <w:b w:val="0"/>
        <w:bCs w:val="0"/>
        <w:i w:val="0"/>
        <w:iCs w:val="0"/>
        <w:sz w:val="24"/>
        <w:szCs w:val="24"/>
      </w:rPr>
    </w:lvl>
    <w:lvl w:ilvl="4">
      <w:numFmt w:val="bullet"/>
      <w:lvlText w:val="●"/>
      <w:lvlJc w:val="left"/>
      <w:pPr>
        <w:ind w:left="4248" w:hanging="810"/>
      </w:pPr>
      <w:rPr>
        <w:rFonts w:ascii="Noto Sans Symbols" w:eastAsia="Noto Sans Symbols" w:hAnsi="Noto Sans Symbols" w:cs="Noto Sans Symbols"/>
      </w:rPr>
    </w:lvl>
    <w:lvl w:ilvl="5">
      <w:numFmt w:val="bullet"/>
      <w:lvlText w:val="●"/>
      <w:lvlJc w:val="left"/>
      <w:pPr>
        <w:ind w:left="5170" w:hanging="810"/>
      </w:pPr>
      <w:rPr>
        <w:rFonts w:ascii="Noto Sans Symbols" w:eastAsia="Noto Sans Symbols" w:hAnsi="Noto Sans Symbols" w:cs="Noto Sans Symbols"/>
      </w:rPr>
    </w:lvl>
    <w:lvl w:ilvl="6">
      <w:numFmt w:val="bullet"/>
      <w:lvlText w:val="●"/>
      <w:lvlJc w:val="left"/>
      <w:pPr>
        <w:ind w:left="6092" w:hanging="810"/>
      </w:pPr>
      <w:rPr>
        <w:rFonts w:ascii="Noto Sans Symbols" w:eastAsia="Noto Sans Symbols" w:hAnsi="Noto Sans Symbols" w:cs="Noto Sans Symbols"/>
      </w:rPr>
    </w:lvl>
    <w:lvl w:ilvl="7">
      <w:numFmt w:val="bullet"/>
      <w:lvlText w:val="●"/>
      <w:lvlJc w:val="left"/>
      <w:pPr>
        <w:ind w:left="7014" w:hanging="810"/>
      </w:pPr>
      <w:rPr>
        <w:rFonts w:ascii="Noto Sans Symbols" w:eastAsia="Noto Sans Symbols" w:hAnsi="Noto Sans Symbols" w:cs="Noto Sans Symbols"/>
      </w:rPr>
    </w:lvl>
    <w:lvl w:ilvl="8">
      <w:numFmt w:val="bullet"/>
      <w:lvlText w:val="●"/>
      <w:lvlJc w:val="left"/>
      <w:pPr>
        <w:ind w:left="7936" w:hanging="810"/>
      </w:pPr>
      <w:rPr>
        <w:rFonts w:ascii="Noto Sans Symbols" w:eastAsia="Noto Sans Symbols" w:hAnsi="Noto Sans Symbols" w:cs="Noto Sans Symbols"/>
      </w:rPr>
    </w:lvl>
  </w:abstractNum>
  <w:abstractNum w:abstractNumId="8" w15:restartNumberingAfterBreak="0">
    <w:nsid w:val="38945171"/>
    <w:multiLevelType w:val="multilevel"/>
    <w:tmpl w:val="4580AC04"/>
    <w:lvl w:ilvl="0">
      <w:start w:val="1"/>
      <w:numFmt w:val="upperRoman"/>
      <w:lvlText w:val="%1"/>
      <w:lvlJc w:val="left"/>
      <w:pPr>
        <w:ind w:left="569" w:hanging="181"/>
      </w:pPr>
      <w:rPr>
        <w:rFonts w:ascii="Arial" w:eastAsia="Arial" w:hAnsi="Arial" w:cs="Arial"/>
        <w:b w:val="0"/>
        <w:bCs w:val="0"/>
        <w:i w:val="0"/>
        <w:iCs w:val="0"/>
        <w:sz w:val="24"/>
        <w:szCs w:val="24"/>
      </w:rPr>
    </w:lvl>
    <w:lvl w:ilvl="1">
      <w:numFmt w:val="bullet"/>
      <w:lvlText w:val="●"/>
      <w:lvlJc w:val="left"/>
      <w:pPr>
        <w:ind w:left="1482" w:hanging="181"/>
      </w:pPr>
      <w:rPr>
        <w:rFonts w:ascii="Noto Sans Symbols" w:eastAsia="Noto Sans Symbols" w:hAnsi="Noto Sans Symbols" w:cs="Noto Sans Symbols"/>
      </w:rPr>
    </w:lvl>
    <w:lvl w:ilvl="2">
      <w:numFmt w:val="bullet"/>
      <w:lvlText w:val="●"/>
      <w:lvlJc w:val="left"/>
      <w:pPr>
        <w:ind w:left="2404" w:hanging="181"/>
      </w:pPr>
      <w:rPr>
        <w:rFonts w:ascii="Noto Sans Symbols" w:eastAsia="Noto Sans Symbols" w:hAnsi="Noto Sans Symbols" w:cs="Noto Sans Symbols"/>
      </w:rPr>
    </w:lvl>
    <w:lvl w:ilvl="3">
      <w:numFmt w:val="bullet"/>
      <w:lvlText w:val="●"/>
      <w:lvlJc w:val="left"/>
      <w:pPr>
        <w:ind w:left="3326" w:hanging="181"/>
      </w:pPr>
      <w:rPr>
        <w:rFonts w:ascii="Noto Sans Symbols" w:eastAsia="Noto Sans Symbols" w:hAnsi="Noto Sans Symbols" w:cs="Noto Sans Symbols"/>
      </w:rPr>
    </w:lvl>
    <w:lvl w:ilvl="4">
      <w:numFmt w:val="bullet"/>
      <w:lvlText w:val="●"/>
      <w:lvlJc w:val="left"/>
      <w:pPr>
        <w:ind w:left="4248" w:hanging="181"/>
      </w:pPr>
      <w:rPr>
        <w:rFonts w:ascii="Noto Sans Symbols" w:eastAsia="Noto Sans Symbols" w:hAnsi="Noto Sans Symbols" w:cs="Noto Sans Symbols"/>
      </w:rPr>
    </w:lvl>
    <w:lvl w:ilvl="5">
      <w:numFmt w:val="bullet"/>
      <w:lvlText w:val="●"/>
      <w:lvlJc w:val="left"/>
      <w:pPr>
        <w:ind w:left="5170" w:hanging="181"/>
      </w:pPr>
      <w:rPr>
        <w:rFonts w:ascii="Noto Sans Symbols" w:eastAsia="Noto Sans Symbols" w:hAnsi="Noto Sans Symbols" w:cs="Noto Sans Symbols"/>
      </w:rPr>
    </w:lvl>
    <w:lvl w:ilvl="6">
      <w:numFmt w:val="bullet"/>
      <w:lvlText w:val="●"/>
      <w:lvlJc w:val="left"/>
      <w:pPr>
        <w:ind w:left="6092" w:hanging="181"/>
      </w:pPr>
      <w:rPr>
        <w:rFonts w:ascii="Noto Sans Symbols" w:eastAsia="Noto Sans Symbols" w:hAnsi="Noto Sans Symbols" w:cs="Noto Sans Symbols"/>
      </w:rPr>
    </w:lvl>
    <w:lvl w:ilvl="7">
      <w:numFmt w:val="bullet"/>
      <w:lvlText w:val="●"/>
      <w:lvlJc w:val="left"/>
      <w:pPr>
        <w:ind w:left="7014" w:hanging="181"/>
      </w:pPr>
      <w:rPr>
        <w:rFonts w:ascii="Noto Sans Symbols" w:eastAsia="Noto Sans Symbols" w:hAnsi="Noto Sans Symbols" w:cs="Noto Sans Symbols"/>
      </w:rPr>
    </w:lvl>
    <w:lvl w:ilvl="8">
      <w:numFmt w:val="bullet"/>
      <w:lvlText w:val="●"/>
      <w:lvlJc w:val="left"/>
      <w:pPr>
        <w:ind w:left="7936" w:hanging="181"/>
      </w:pPr>
      <w:rPr>
        <w:rFonts w:ascii="Noto Sans Symbols" w:eastAsia="Noto Sans Symbols" w:hAnsi="Noto Sans Symbols" w:cs="Noto Sans Symbols"/>
      </w:rPr>
    </w:lvl>
  </w:abstractNum>
  <w:abstractNum w:abstractNumId="9" w15:restartNumberingAfterBreak="0">
    <w:nsid w:val="3B281E38"/>
    <w:multiLevelType w:val="multilevel"/>
    <w:tmpl w:val="1AB8502C"/>
    <w:lvl w:ilvl="0">
      <w:start w:val="3"/>
      <w:numFmt w:val="decimal"/>
      <w:lvlText w:val="%1"/>
      <w:lvlJc w:val="left"/>
      <w:pPr>
        <w:ind w:left="569" w:hanging="721"/>
      </w:pPr>
    </w:lvl>
    <w:lvl w:ilvl="1">
      <w:start w:val="1"/>
      <w:numFmt w:val="decimal"/>
      <w:lvlText w:val="%1.%2"/>
      <w:lvlJc w:val="left"/>
      <w:pPr>
        <w:ind w:left="569" w:hanging="721"/>
      </w:pPr>
      <w:rPr>
        <w:rFonts w:ascii="Arial" w:eastAsia="Arial" w:hAnsi="Arial" w:cs="Arial"/>
        <w:b/>
        <w:bCs/>
        <w:shd w:val="clear" w:color="auto" w:fill="auto"/>
      </w:rPr>
    </w:lvl>
    <w:lvl w:ilvl="2">
      <w:start w:val="1"/>
      <w:numFmt w:val="decimal"/>
      <w:lvlText w:val="%1.%2.%3"/>
      <w:lvlJc w:val="left"/>
      <w:pPr>
        <w:ind w:left="569" w:firstLine="281"/>
      </w:pPr>
      <w:rPr>
        <w:rFonts w:ascii="Arial" w:eastAsia="Arial" w:hAnsi="Arial" w:cs="Arial"/>
        <w:b w:val="0"/>
        <w:bCs w:val="0"/>
      </w:rPr>
    </w:lvl>
    <w:lvl w:ilvl="3">
      <w:numFmt w:val="bullet"/>
      <w:lvlText w:val="●"/>
      <w:lvlJc w:val="left"/>
      <w:pPr>
        <w:ind w:left="3075" w:hanging="595"/>
      </w:pPr>
      <w:rPr>
        <w:rFonts w:ascii="Noto Sans Symbols" w:eastAsia="Noto Sans Symbols" w:hAnsi="Noto Sans Symbols" w:cs="Noto Sans Symbols"/>
      </w:rPr>
    </w:lvl>
    <w:lvl w:ilvl="4">
      <w:numFmt w:val="bullet"/>
      <w:lvlText w:val="●"/>
      <w:lvlJc w:val="left"/>
      <w:pPr>
        <w:ind w:left="4033" w:hanging="595"/>
      </w:pPr>
      <w:rPr>
        <w:rFonts w:ascii="Noto Sans Symbols" w:eastAsia="Noto Sans Symbols" w:hAnsi="Noto Sans Symbols" w:cs="Noto Sans Symbols"/>
      </w:rPr>
    </w:lvl>
    <w:lvl w:ilvl="5">
      <w:numFmt w:val="bullet"/>
      <w:lvlText w:val="●"/>
      <w:lvlJc w:val="left"/>
      <w:pPr>
        <w:ind w:left="4991" w:hanging="595"/>
      </w:pPr>
      <w:rPr>
        <w:rFonts w:ascii="Noto Sans Symbols" w:eastAsia="Noto Sans Symbols" w:hAnsi="Noto Sans Symbols" w:cs="Noto Sans Symbols"/>
      </w:rPr>
    </w:lvl>
    <w:lvl w:ilvl="6">
      <w:numFmt w:val="bullet"/>
      <w:lvlText w:val="●"/>
      <w:lvlJc w:val="left"/>
      <w:pPr>
        <w:ind w:left="5949" w:hanging="595"/>
      </w:pPr>
      <w:rPr>
        <w:rFonts w:ascii="Noto Sans Symbols" w:eastAsia="Noto Sans Symbols" w:hAnsi="Noto Sans Symbols" w:cs="Noto Sans Symbols"/>
      </w:rPr>
    </w:lvl>
    <w:lvl w:ilvl="7">
      <w:numFmt w:val="bullet"/>
      <w:lvlText w:val="●"/>
      <w:lvlJc w:val="left"/>
      <w:pPr>
        <w:ind w:left="6907" w:hanging="595"/>
      </w:pPr>
      <w:rPr>
        <w:rFonts w:ascii="Noto Sans Symbols" w:eastAsia="Noto Sans Symbols" w:hAnsi="Noto Sans Symbols" w:cs="Noto Sans Symbols"/>
      </w:rPr>
    </w:lvl>
    <w:lvl w:ilvl="8">
      <w:numFmt w:val="bullet"/>
      <w:lvlText w:val="●"/>
      <w:lvlJc w:val="left"/>
      <w:pPr>
        <w:ind w:left="7865" w:hanging="595"/>
      </w:pPr>
      <w:rPr>
        <w:rFonts w:ascii="Noto Sans Symbols" w:eastAsia="Noto Sans Symbols" w:hAnsi="Noto Sans Symbols" w:cs="Noto Sans Symbols"/>
      </w:rPr>
    </w:lvl>
  </w:abstractNum>
  <w:abstractNum w:abstractNumId="10" w15:restartNumberingAfterBreak="0">
    <w:nsid w:val="47013A95"/>
    <w:multiLevelType w:val="multilevel"/>
    <w:tmpl w:val="54D83C86"/>
    <w:lvl w:ilvl="0">
      <w:start w:val="5"/>
      <w:numFmt w:val="decimal"/>
      <w:lvlText w:val="%1"/>
      <w:lvlJc w:val="left"/>
      <w:pPr>
        <w:ind w:left="569" w:hanging="853"/>
      </w:pPr>
    </w:lvl>
    <w:lvl w:ilvl="1">
      <w:start w:val="1"/>
      <w:numFmt w:val="decimal"/>
      <w:lvlText w:val="%1.%2"/>
      <w:lvlJc w:val="left"/>
      <w:pPr>
        <w:ind w:left="569" w:hanging="853"/>
      </w:pPr>
      <w:rPr>
        <w:rFonts w:ascii="Arial" w:eastAsia="Arial" w:hAnsi="Arial" w:cs="Arial"/>
        <w:b/>
        <w:bCs/>
        <w:i w:val="0"/>
        <w:iCs w:val="0"/>
        <w:sz w:val="24"/>
        <w:szCs w:val="24"/>
      </w:rPr>
    </w:lvl>
    <w:lvl w:ilvl="2">
      <w:numFmt w:val="bullet"/>
      <w:lvlText w:val="●"/>
      <w:lvlJc w:val="left"/>
      <w:pPr>
        <w:ind w:left="2404" w:hanging="852"/>
      </w:pPr>
      <w:rPr>
        <w:rFonts w:ascii="Noto Sans Symbols" w:eastAsia="Noto Sans Symbols" w:hAnsi="Noto Sans Symbols" w:cs="Noto Sans Symbols"/>
      </w:rPr>
    </w:lvl>
    <w:lvl w:ilvl="3">
      <w:numFmt w:val="bullet"/>
      <w:lvlText w:val="●"/>
      <w:lvlJc w:val="left"/>
      <w:pPr>
        <w:ind w:left="3326" w:hanging="853"/>
      </w:pPr>
      <w:rPr>
        <w:rFonts w:ascii="Noto Sans Symbols" w:eastAsia="Noto Sans Symbols" w:hAnsi="Noto Sans Symbols" w:cs="Noto Sans Symbols"/>
      </w:rPr>
    </w:lvl>
    <w:lvl w:ilvl="4">
      <w:numFmt w:val="bullet"/>
      <w:lvlText w:val="●"/>
      <w:lvlJc w:val="left"/>
      <w:pPr>
        <w:ind w:left="4248" w:hanging="853"/>
      </w:pPr>
      <w:rPr>
        <w:rFonts w:ascii="Noto Sans Symbols" w:eastAsia="Noto Sans Symbols" w:hAnsi="Noto Sans Symbols" w:cs="Noto Sans Symbols"/>
      </w:rPr>
    </w:lvl>
    <w:lvl w:ilvl="5">
      <w:numFmt w:val="bullet"/>
      <w:lvlText w:val="●"/>
      <w:lvlJc w:val="left"/>
      <w:pPr>
        <w:ind w:left="5170" w:hanging="853"/>
      </w:pPr>
      <w:rPr>
        <w:rFonts w:ascii="Noto Sans Symbols" w:eastAsia="Noto Sans Symbols" w:hAnsi="Noto Sans Symbols" w:cs="Noto Sans Symbols"/>
      </w:rPr>
    </w:lvl>
    <w:lvl w:ilvl="6">
      <w:numFmt w:val="bullet"/>
      <w:lvlText w:val="●"/>
      <w:lvlJc w:val="left"/>
      <w:pPr>
        <w:ind w:left="6092" w:hanging="852"/>
      </w:pPr>
      <w:rPr>
        <w:rFonts w:ascii="Noto Sans Symbols" w:eastAsia="Noto Sans Symbols" w:hAnsi="Noto Sans Symbols" w:cs="Noto Sans Symbols"/>
      </w:rPr>
    </w:lvl>
    <w:lvl w:ilvl="7">
      <w:numFmt w:val="bullet"/>
      <w:lvlText w:val="●"/>
      <w:lvlJc w:val="left"/>
      <w:pPr>
        <w:ind w:left="7014" w:hanging="853"/>
      </w:pPr>
      <w:rPr>
        <w:rFonts w:ascii="Noto Sans Symbols" w:eastAsia="Noto Sans Symbols" w:hAnsi="Noto Sans Symbols" w:cs="Noto Sans Symbols"/>
      </w:rPr>
    </w:lvl>
    <w:lvl w:ilvl="8">
      <w:numFmt w:val="bullet"/>
      <w:lvlText w:val="●"/>
      <w:lvlJc w:val="left"/>
      <w:pPr>
        <w:ind w:left="7936" w:hanging="852"/>
      </w:pPr>
      <w:rPr>
        <w:rFonts w:ascii="Noto Sans Symbols" w:eastAsia="Noto Sans Symbols" w:hAnsi="Noto Sans Symbols" w:cs="Noto Sans Symbols"/>
      </w:rPr>
    </w:lvl>
  </w:abstractNum>
  <w:abstractNum w:abstractNumId="11" w15:restartNumberingAfterBreak="0">
    <w:nsid w:val="4BD45299"/>
    <w:multiLevelType w:val="multilevel"/>
    <w:tmpl w:val="F1E69F0C"/>
    <w:lvl w:ilvl="0">
      <w:start w:val="3"/>
      <w:numFmt w:val="decimal"/>
      <w:lvlText w:val="%1"/>
      <w:lvlJc w:val="left"/>
      <w:pPr>
        <w:ind w:left="569" w:hanging="783"/>
      </w:pPr>
    </w:lvl>
    <w:lvl w:ilvl="1">
      <w:start w:val="3"/>
      <w:numFmt w:val="decimal"/>
      <w:lvlText w:val="%1.%2"/>
      <w:lvlJc w:val="left"/>
      <w:pPr>
        <w:ind w:left="569" w:hanging="783"/>
      </w:pPr>
    </w:lvl>
    <w:lvl w:ilvl="2">
      <w:start w:val="14"/>
      <w:numFmt w:val="decimal"/>
      <w:lvlText w:val="%1.%2.%3"/>
      <w:lvlJc w:val="left"/>
      <w:pPr>
        <w:ind w:left="569" w:hanging="783"/>
      </w:pPr>
      <w:rPr>
        <w:rFonts w:ascii="Arial" w:eastAsia="Arial" w:hAnsi="Arial" w:cs="Arial"/>
        <w:b w:val="0"/>
        <w:bCs w:val="0"/>
        <w:i w:val="0"/>
        <w:iCs w:val="0"/>
        <w:sz w:val="24"/>
        <w:szCs w:val="24"/>
      </w:rPr>
    </w:lvl>
    <w:lvl w:ilvl="3">
      <w:numFmt w:val="bullet"/>
      <w:lvlText w:val="●"/>
      <w:lvlJc w:val="left"/>
      <w:pPr>
        <w:ind w:left="3326" w:hanging="783"/>
      </w:pPr>
      <w:rPr>
        <w:rFonts w:ascii="Noto Sans Symbols" w:eastAsia="Noto Sans Symbols" w:hAnsi="Noto Sans Symbols" w:cs="Noto Sans Symbols"/>
      </w:rPr>
    </w:lvl>
    <w:lvl w:ilvl="4">
      <w:numFmt w:val="bullet"/>
      <w:lvlText w:val="●"/>
      <w:lvlJc w:val="left"/>
      <w:pPr>
        <w:ind w:left="4248" w:hanging="783"/>
      </w:pPr>
      <w:rPr>
        <w:rFonts w:ascii="Noto Sans Symbols" w:eastAsia="Noto Sans Symbols" w:hAnsi="Noto Sans Symbols" w:cs="Noto Sans Symbols"/>
      </w:rPr>
    </w:lvl>
    <w:lvl w:ilvl="5">
      <w:numFmt w:val="bullet"/>
      <w:lvlText w:val="●"/>
      <w:lvlJc w:val="left"/>
      <w:pPr>
        <w:ind w:left="5170" w:hanging="783"/>
      </w:pPr>
      <w:rPr>
        <w:rFonts w:ascii="Noto Sans Symbols" w:eastAsia="Noto Sans Symbols" w:hAnsi="Noto Sans Symbols" w:cs="Noto Sans Symbols"/>
      </w:rPr>
    </w:lvl>
    <w:lvl w:ilvl="6">
      <w:numFmt w:val="bullet"/>
      <w:lvlText w:val="●"/>
      <w:lvlJc w:val="left"/>
      <w:pPr>
        <w:ind w:left="6092" w:hanging="782"/>
      </w:pPr>
      <w:rPr>
        <w:rFonts w:ascii="Noto Sans Symbols" w:eastAsia="Noto Sans Symbols" w:hAnsi="Noto Sans Symbols" w:cs="Noto Sans Symbols"/>
      </w:rPr>
    </w:lvl>
    <w:lvl w:ilvl="7">
      <w:numFmt w:val="bullet"/>
      <w:lvlText w:val="●"/>
      <w:lvlJc w:val="left"/>
      <w:pPr>
        <w:ind w:left="7014" w:hanging="783"/>
      </w:pPr>
      <w:rPr>
        <w:rFonts w:ascii="Noto Sans Symbols" w:eastAsia="Noto Sans Symbols" w:hAnsi="Noto Sans Symbols" w:cs="Noto Sans Symbols"/>
      </w:rPr>
    </w:lvl>
    <w:lvl w:ilvl="8">
      <w:numFmt w:val="bullet"/>
      <w:lvlText w:val="●"/>
      <w:lvlJc w:val="left"/>
      <w:pPr>
        <w:ind w:left="7936" w:hanging="782"/>
      </w:pPr>
      <w:rPr>
        <w:rFonts w:ascii="Noto Sans Symbols" w:eastAsia="Noto Sans Symbols" w:hAnsi="Noto Sans Symbols" w:cs="Noto Sans Symbols"/>
      </w:rPr>
    </w:lvl>
  </w:abstractNum>
  <w:abstractNum w:abstractNumId="12" w15:restartNumberingAfterBreak="0">
    <w:nsid w:val="5D623B6B"/>
    <w:multiLevelType w:val="multilevel"/>
    <w:tmpl w:val="4B6A752C"/>
    <w:lvl w:ilvl="0">
      <w:start w:val="3"/>
      <w:numFmt w:val="decimal"/>
      <w:lvlText w:val="%1"/>
      <w:lvlJc w:val="left"/>
      <w:pPr>
        <w:ind w:left="1369" w:hanging="800"/>
      </w:pPr>
    </w:lvl>
    <w:lvl w:ilvl="1">
      <w:start w:val="2"/>
      <w:numFmt w:val="decimal"/>
      <w:lvlText w:val="%1.%2"/>
      <w:lvlJc w:val="left"/>
      <w:pPr>
        <w:ind w:left="1369" w:hanging="800"/>
      </w:pPr>
    </w:lvl>
    <w:lvl w:ilvl="2">
      <w:start w:val="3"/>
      <w:numFmt w:val="decimal"/>
      <w:lvlText w:val="%1.%2.%3"/>
      <w:lvlJc w:val="left"/>
      <w:pPr>
        <w:ind w:left="1369" w:hanging="800"/>
      </w:pPr>
    </w:lvl>
    <w:lvl w:ilvl="3">
      <w:start w:val="3"/>
      <w:numFmt w:val="decimal"/>
      <w:lvlText w:val="%1.%2.%3.%4"/>
      <w:lvlJc w:val="left"/>
      <w:pPr>
        <w:ind w:left="1369" w:hanging="800"/>
      </w:pPr>
      <w:rPr>
        <w:rFonts w:ascii="Arial" w:eastAsia="Arial" w:hAnsi="Arial" w:cs="Arial"/>
        <w:b w:val="0"/>
        <w:bCs w:val="0"/>
        <w:i w:val="0"/>
        <w:iCs w:val="0"/>
        <w:sz w:val="24"/>
        <w:szCs w:val="24"/>
      </w:rPr>
    </w:lvl>
    <w:lvl w:ilvl="4">
      <w:numFmt w:val="bullet"/>
      <w:lvlText w:val="●"/>
      <w:lvlJc w:val="left"/>
      <w:pPr>
        <w:ind w:left="4728" w:hanging="800"/>
      </w:pPr>
      <w:rPr>
        <w:rFonts w:ascii="Noto Sans Symbols" w:eastAsia="Noto Sans Symbols" w:hAnsi="Noto Sans Symbols" w:cs="Noto Sans Symbols"/>
      </w:rPr>
    </w:lvl>
    <w:lvl w:ilvl="5">
      <w:numFmt w:val="bullet"/>
      <w:lvlText w:val="●"/>
      <w:lvlJc w:val="left"/>
      <w:pPr>
        <w:ind w:left="5570" w:hanging="801"/>
      </w:pPr>
      <w:rPr>
        <w:rFonts w:ascii="Noto Sans Symbols" w:eastAsia="Noto Sans Symbols" w:hAnsi="Noto Sans Symbols" w:cs="Noto Sans Symbols"/>
      </w:rPr>
    </w:lvl>
    <w:lvl w:ilvl="6">
      <w:numFmt w:val="bullet"/>
      <w:lvlText w:val="●"/>
      <w:lvlJc w:val="left"/>
      <w:pPr>
        <w:ind w:left="6412" w:hanging="801"/>
      </w:pPr>
      <w:rPr>
        <w:rFonts w:ascii="Noto Sans Symbols" w:eastAsia="Noto Sans Symbols" w:hAnsi="Noto Sans Symbols" w:cs="Noto Sans Symbols"/>
      </w:rPr>
    </w:lvl>
    <w:lvl w:ilvl="7">
      <w:numFmt w:val="bullet"/>
      <w:lvlText w:val="●"/>
      <w:lvlJc w:val="left"/>
      <w:pPr>
        <w:ind w:left="7254" w:hanging="801"/>
      </w:pPr>
      <w:rPr>
        <w:rFonts w:ascii="Noto Sans Symbols" w:eastAsia="Noto Sans Symbols" w:hAnsi="Noto Sans Symbols" w:cs="Noto Sans Symbols"/>
      </w:rPr>
    </w:lvl>
    <w:lvl w:ilvl="8">
      <w:numFmt w:val="bullet"/>
      <w:lvlText w:val="●"/>
      <w:lvlJc w:val="left"/>
      <w:pPr>
        <w:ind w:left="8096" w:hanging="801"/>
      </w:pPr>
      <w:rPr>
        <w:rFonts w:ascii="Noto Sans Symbols" w:eastAsia="Noto Sans Symbols" w:hAnsi="Noto Sans Symbols" w:cs="Noto Sans Symbols"/>
      </w:rPr>
    </w:lvl>
  </w:abstractNum>
  <w:abstractNum w:abstractNumId="13" w15:restartNumberingAfterBreak="0">
    <w:nsid w:val="65D20413"/>
    <w:multiLevelType w:val="multilevel"/>
    <w:tmpl w:val="19481EAA"/>
    <w:lvl w:ilvl="0">
      <w:start w:val="1"/>
      <w:numFmt w:val="upperRoman"/>
      <w:lvlText w:val="%1."/>
      <w:lvlJc w:val="left"/>
      <w:pPr>
        <w:ind w:left="569" w:hanging="202"/>
      </w:pPr>
      <w:rPr>
        <w:rFonts w:ascii="Arial" w:eastAsia="Arial" w:hAnsi="Arial" w:cs="Arial"/>
        <w:b w:val="0"/>
        <w:bCs w:val="0"/>
        <w:i w:val="0"/>
        <w:iCs w:val="0"/>
        <w:sz w:val="24"/>
        <w:szCs w:val="24"/>
      </w:rPr>
    </w:lvl>
    <w:lvl w:ilvl="1">
      <w:numFmt w:val="bullet"/>
      <w:lvlText w:val="●"/>
      <w:lvlJc w:val="left"/>
      <w:pPr>
        <w:ind w:left="1482" w:hanging="202"/>
      </w:pPr>
      <w:rPr>
        <w:rFonts w:ascii="Noto Sans Symbols" w:eastAsia="Noto Sans Symbols" w:hAnsi="Noto Sans Symbols" w:cs="Noto Sans Symbols"/>
      </w:rPr>
    </w:lvl>
    <w:lvl w:ilvl="2">
      <w:numFmt w:val="bullet"/>
      <w:lvlText w:val="●"/>
      <w:lvlJc w:val="left"/>
      <w:pPr>
        <w:ind w:left="2404" w:hanging="202"/>
      </w:pPr>
      <w:rPr>
        <w:rFonts w:ascii="Noto Sans Symbols" w:eastAsia="Noto Sans Symbols" w:hAnsi="Noto Sans Symbols" w:cs="Noto Sans Symbols"/>
      </w:rPr>
    </w:lvl>
    <w:lvl w:ilvl="3">
      <w:numFmt w:val="bullet"/>
      <w:lvlText w:val="●"/>
      <w:lvlJc w:val="left"/>
      <w:pPr>
        <w:ind w:left="3326" w:hanging="201"/>
      </w:pPr>
      <w:rPr>
        <w:rFonts w:ascii="Noto Sans Symbols" w:eastAsia="Noto Sans Symbols" w:hAnsi="Noto Sans Symbols" w:cs="Noto Sans Symbols"/>
      </w:rPr>
    </w:lvl>
    <w:lvl w:ilvl="4">
      <w:numFmt w:val="bullet"/>
      <w:lvlText w:val="●"/>
      <w:lvlJc w:val="left"/>
      <w:pPr>
        <w:ind w:left="4248" w:hanging="202"/>
      </w:pPr>
      <w:rPr>
        <w:rFonts w:ascii="Noto Sans Symbols" w:eastAsia="Noto Sans Symbols" w:hAnsi="Noto Sans Symbols" w:cs="Noto Sans Symbols"/>
      </w:rPr>
    </w:lvl>
    <w:lvl w:ilvl="5">
      <w:numFmt w:val="bullet"/>
      <w:lvlText w:val="●"/>
      <w:lvlJc w:val="left"/>
      <w:pPr>
        <w:ind w:left="5170" w:hanging="202"/>
      </w:pPr>
      <w:rPr>
        <w:rFonts w:ascii="Noto Sans Symbols" w:eastAsia="Noto Sans Symbols" w:hAnsi="Noto Sans Symbols" w:cs="Noto Sans Symbols"/>
      </w:rPr>
    </w:lvl>
    <w:lvl w:ilvl="6">
      <w:numFmt w:val="bullet"/>
      <w:lvlText w:val="●"/>
      <w:lvlJc w:val="left"/>
      <w:pPr>
        <w:ind w:left="6092" w:hanging="202"/>
      </w:pPr>
      <w:rPr>
        <w:rFonts w:ascii="Noto Sans Symbols" w:eastAsia="Noto Sans Symbols" w:hAnsi="Noto Sans Symbols" w:cs="Noto Sans Symbols"/>
      </w:rPr>
    </w:lvl>
    <w:lvl w:ilvl="7">
      <w:numFmt w:val="bullet"/>
      <w:lvlText w:val="●"/>
      <w:lvlJc w:val="left"/>
      <w:pPr>
        <w:ind w:left="7014" w:hanging="202"/>
      </w:pPr>
      <w:rPr>
        <w:rFonts w:ascii="Noto Sans Symbols" w:eastAsia="Noto Sans Symbols" w:hAnsi="Noto Sans Symbols" w:cs="Noto Sans Symbols"/>
      </w:rPr>
    </w:lvl>
    <w:lvl w:ilvl="8">
      <w:numFmt w:val="bullet"/>
      <w:lvlText w:val="●"/>
      <w:lvlJc w:val="left"/>
      <w:pPr>
        <w:ind w:left="7936" w:hanging="202"/>
      </w:pPr>
      <w:rPr>
        <w:rFonts w:ascii="Noto Sans Symbols" w:eastAsia="Noto Sans Symbols" w:hAnsi="Noto Sans Symbols" w:cs="Noto Sans Symbols"/>
      </w:rPr>
    </w:lvl>
  </w:abstractNum>
  <w:abstractNum w:abstractNumId="14" w15:restartNumberingAfterBreak="0">
    <w:nsid w:val="69930C4B"/>
    <w:multiLevelType w:val="multilevel"/>
    <w:tmpl w:val="B2DE7940"/>
    <w:lvl w:ilvl="0">
      <w:start w:val="1"/>
      <w:numFmt w:val="decimal"/>
      <w:lvlText w:val="%1."/>
      <w:lvlJc w:val="left"/>
      <w:pPr>
        <w:ind w:left="835" w:hanging="266"/>
      </w:pPr>
      <w:rPr>
        <w:rFonts w:ascii="Arial" w:eastAsia="Arial" w:hAnsi="Arial" w:cs="Arial"/>
        <w:b/>
        <w:bCs/>
        <w:i w:val="0"/>
        <w:iCs w:val="0"/>
        <w:sz w:val="24"/>
        <w:szCs w:val="24"/>
      </w:rPr>
    </w:lvl>
    <w:lvl w:ilvl="1">
      <w:start w:val="1"/>
      <w:numFmt w:val="decimal"/>
      <w:lvlText w:val="%1.%2."/>
      <w:lvlJc w:val="left"/>
      <w:pPr>
        <w:ind w:left="569" w:hanging="853"/>
      </w:pPr>
      <w:rPr>
        <w:rFonts w:ascii="Arial" w:eastAsia="Arial" w:hAnsi="Arial" w:cs="Arial"/>
        <w:b/>
        <w:bCs/>
        <w:i w:val="0"/>
        <w:iCs w:val="0"/>
        <w:sz w:val="24"/>
        <w:szCs w:val="24"/>
      </w:rPr>
    </w:lvl>
    <w:lvl w:ilvl="2">
      <w:numFmt w:val="bullet"/>
      <w:lvlText w:val="●"/>
      <w:lvlJc w:val="left"/>
      <w:pPr>
        <w:ind w:left="1833" w:hanging="852"/>
      </w:pPr>
      <w:rPr>
        <w:rFonts w:ascii="Noto Sans Symbols" w:eastAsia="Noto Sans Symbols" w:hAnsi="Noto Sans Symbols" w:cs="Noto Sans Symbols"/>
      </w:rPr>
    </w:lvl>
    <w:lvl w:ilvl="3">
      <w:numFmt w:val="bullet"/>
      <w:lvlText w:val="●"/>
      <w:lvlJc w:val="left"/>
      <w:pPr>
        <w:ind w:left="2826" w:hanging="853"/>
      </w:pPr>
      <w:rPr>
        <w:rFonts w:ascii="Noto Sans Symbols" w:eastAsia="Noto Sans Symbols" w:hAnsi="Noto Sans Symbols" w:cs="Noto Sans Symbols"/>
      </w:rPr>
    </w:lvl>
    <w:lvl w:ilvl="4">
      <w:numFmt w:val="bullet"/>
      <w:lvlText w:val="●"/>
      <w:lvlJc w:val="left"/>
      <w:pPr>
        <w:ind w:left="3820" w:hanging="853"/>
      </w:pPr>
      <w:rPr>
        <w:rFonts w:ascii="Noto Sans Symbols" w:eastAsia="Noto Sans Symbols" w:hAnsi="Noto Sans Symbols" w:cs="Noto Sans Symbols"/>
      </w:rPr>
    </w:lvl>
    <w:lvl w:ilvl="5">
      <w:numFmt w:val="bullet"/>
      <w:lvlText w:val="●"/>
      <w:lvlJc w:val="left"/>
      <w:pPr>
        <w:ind w:left="4813" w:hanging="853"/>
      </w:pPr>
      <w:rPr>
        <w:rFonts w:ascii="Noto Sans Symbols" w:eastAsia="Noto Sans Symbols" w:hAnsi="Noto Sans Symbols" w:cs="Noto Sans Symbols"/>
      </w:rPr>
    </w:lvl>
    <w:lvl w:ilvl="6">
      <w:numFmt w:val="bullet"/>
      <w:lvlText w:val="●"/>
      <w:lvlJc w:val="left"/>
      <w:pPr>
        <w:ind w:left="5807" w:hanging="853"/>
      </w:pPr>
      <w:rPr>
        <w:rFonts w:ascii="Noto Sans Symbols" w:eastAsia="Noto Sans Symbols" w:hAnsi="Noto Sans Symbols" w:cs="Noto Sans Symbols"/>
      </w:rPr>
    </w:lvl>
    <w:lvl w:ilvl="7">
      <w:numFmt w:val="bullet"/>
      <w:lvlText w:val="●"/>
      <w:lvlJc w:val="left"/>
      <w:pPr>
        <w:ind w:left="6800" w:hanging="853"/>
      </w:pPr>
      <w:rPr>
        <w:rFonts w:ascii="Noto Sans Symbols" w:eastAsia="Noto Sans Symbols" w:hAnsi="Noto Sans Symbols" w:cs="Noto Sans Symbols"/>
      </w:rPr>
    </w:lvl>
    <w:lvl w:ilvl="8">
      <w:numFmt w:val="bullet"/>
      <w:lvlText w:val="●"/>
      <w:lvlJc w:val="left"/>
      <w:pPr>
        <w:ind w:left="7794" w:hanging="853"/>
      </w:pPr>
      <w:rPr>
        <w:rFonts w:ascii="Noto Sans Symbols" w:eastAsia="Noto Sans Symbols" w:hAnsi="Noto Sans Symbols" w:cs="Noto Sans Symbols"/>
      </w:rPr>
    </w:lvl>
  </w:abstractNum>
  <w:abstractNum w:abstractNumId="15" w15:restartNumberingAfterBreak="0">
    <w:nsid w:val="7073301E"/>
    <w:multiLevelType w:val="multilevel"/>
    <w:tmpl w:val="360CF2E0"/>
    <w:lvl w:ilvl="0">
      <w:start w:val="7"/>
      <w:numFmt w:val="decimal"/>
      <w:lvlText w:val="%1"/>
      <w:lvlJc w:val="left"/>
      <w:pPr>
        <w:ind w:left="569" w:hanging="919"/>
      </w:pPr>
    </w:lvl>
    <w:lvl w:ilvl="1">
      <w:start w:val="1"/>
      <w:numFmt w:val="decimal"/>
      <w:lvlText w:val="%1.%2"/>
      <w:lvlJc w:val="left"/>
      <w:pPr>
        <w:ind w:left="569" w:hanging="919"/>
      </w:pPr>
    </w:lvl>
    <w:lvl w:ilvl="2">
      <w:start w:val="1"/>
      <w:numFmt w:val="decimal"/>
      <w:lvlText w:val="%1.%2.%3"/>
      <w:lvlJc w:val="left"/>
      <w:pPr>
        <w:ind w:left="569" w:hanging="706"/>
      </w:pPr>
      <w:rPr>
        <w:rFonts w:ascii="Arial" w:eastAsia="Arial" w:hAnsi="Arial" w:cs="Arial"/>
        <w:b w:val="0"/>
        <w:bCs w:val="0"/>
        <w:i w:val="0"/>
        <w:iCs w:val="0"/>
        <w:sz w:val="24"/>
        <w:szCs w:val="24"/>
      </w:rPr>
    </w:lvl>
    <w:lvl w:ilvl="3">
      <w:numFmt w:val="bullet"/>
      <w:lvlText w:val="●"/>
      <w:lvlJc w:val="left"/>
      <w:pPr>
        <w:ind w:left="3326" w:hanging="706"/>
      </w:pPr>
      <w:rPr>
        <w:rFonts w:ascii="Noto Sans Symbols" w:eastAsia="Noto Sans Symbols" w:hAnsi="Noto Sans Symbols" w:cs="Noto Sans Symbols"/>
      </w:rPr>
    </w:lvl>
    <w:lvl w:ilvl="4">
      <w:numFmt w:val="bullet"/>
      <w:lvlText w:val="●"/>
      <w:lvlJc w:val="left"/>
      <w:pPr>
        <w:ind w:left="4248" w:hanging="705"/>
      </w:pPr>
      <w:rPr>
        <w:rFonts w:ascii="Noto Sans Symbols" w:eastAsia="Noto Sans Symbols" w:hAnsi="Noto Sans Symbols" w:cs="Noto Sans Symbols"/>
      </w:rPr>
    </w:lvl>
    <w:lvl w:ilvl="5">
      <w:numFmt w:val="bullet"/>
      <w:lvlText w:val="●"/>
      <w:lvlJc w:val="left"/>
      <w:pPr>
        <w:ind w:left="5170" w:hanging="706"/>
      </w:pPr>
      <w:rPr>
        <w:rFonts w:ascii="Noto Sans Symbols" w:eastAsia="Noto Sans Symbols" w:hAnsi="Noto Sans Symbols" w:cs="Noto Sans Symbols"/>
      </w:rPr>
    </w:lvl>
    <w:lvl w:ilvl="6">
      <w:numFmt w:val="bullet"/>
      <w:lvlText w:val="●"/>
      <w:lvlJc w:val="left"/>
      <w:pPr>
        <w:ind w:left="6092" w:hanging="706"/>
      </w:pPr>
      <w:rPr>
        <w:rFonts w:ascii="Noto Sans Symbols" w:eastAsia="Noto Sans Symbols" w:hAnsi="Noto Sans Symbols" w:cs="Noto Sans Symbols"/>
      </w:rPr>
    </w:lvl>
    <w:lvl w:ilvl="7">
      <w:numFmt w:val="bullet"/>
      <w:lvlText w:val="●"/>
      <w:lvlJc w:val="left"/>
      <w:pPr>
        <w:ind w:left="7014" w:hanging="706"/>
      </w:pPr>
      <w:rPr>
        <w:rFonts w:ascii="Noto Sans Symbols" w:eastAsia="Noto Sans Symbols" w:hAnsi="Noto Sans Symbols" w:cs="Noto Sans Symbols"/>
      </w:rPr>
    </w:lvl>
    <w:lvl w:ilvl="8">
      <w:numFmt w:val="bullet"/>
      <w:lvlText w:val="●"/>
      <w:lvlJc w:val="left"/>
      <w:pPr>
        <w:ind w:left="7936" w:hanging="706"/>
      </w:pPr>
      <w:rPr>
        <w:rFonts w:ascii="Noto Sans Symbols" w:eastAsia="Noto Sans Symbols" w:hAnsi="Noto Sans Symbols" w:cs="Noto Sans Symbols"/>
      </w:rPr>
    </w:lvl>
  </w:abstractNum>
  <w:num w:numId="1">
    <w:abstractNumId w:val="13"/>
  </w:num>
  <w:num w:numId="2">
    <w:abstractNumId w:val="15"/>
  </w:num>
  <w:num w:numId="3">
    <w:abstractNumId w:val="5"/>
  </w:num>
  <w:num w:numId="4">
    <w:abstractNumId w:val="10"/>
  </w:num>
  <w:num w:numId="5">
    <w:abstractNumId w:val="6"/>
  </w:num>
  <w:num w:numId="6">
    <w:abstractNumId w:val="8"/>
  </w:num>
  <w:num w:numId="7">
    <w:abstractNumId w:val="11"/>
  </w:num>
  <w:num w:numId="8">
    <w:abstractNumId w:val="3"/>
  </w:num>
  <w:num w:numId="9">
    <w:abstractNumId w:val="7"/>
  </w:num>
  <w:num w:numId="10">
    <w:abstractNumId w:val="0"/>
  </w:num>
  <w:num w:numId="11">
    <w:abstractNumId w:val="4"/>
  </w:num>
  <w:num w:numId="12">
    <w:abstractNumId w:val="12"/>
  </w:num>
  <w:num w:numId="13">
    <w:abstractNumId w:val="9"/>
  </w:num>
  <w:num w:numId="14">
    <w:abstractNumId w:val="2"/>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9FD"/>
    <w:rsid w:val="00113FE9"/>
    <w:rsid w:val="00307CFB"/>
    <w:rsid w:val="00600DD7"/>
    <w:rsid w:val="00607AB0"/>
    <w:rsid w:val="008341BE"/>
    <w:rsid w:val="0084655D"/>
    <w:rsid w:val="00913D58"/>
    <w:rsid w:val="00BA5ACC"/>
    <w:rsid w:val="00BD7739"/>
    <w:rsid w:val="00D9664B"/>
    <w:rsid w:val="00DB561E"/>
    <w:rsid w:val="00E369E8"/>
    <w:rsid w:val="00E669FD"/>
    <w:rsid w:val="00E735BD"/>
    <w:rsid w:val="00E803C7"/>
    <w:rsid w:val="00EE60C4"/>
    <w:rsid w:val="00F01BA1"/>
    <w:rsid w:val="00F0717B"/>
    <w:rsid w:val="00F661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9A8169"/>
  <w15:docId w15:val="{C847EE7B-FE4E-4CA2-886A-0D206EA30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23CEC"/>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uiPriority w:val="1"/>
    <w:qFormat/>
    <w:rsid w:val="00123CEC"/>
    <w:pPr>
      <w:ind w:left="1271" w:right="1428" w:hanging="533"/>
    </w:pPr>
    <w:rPr>
      <w:b/>
      <w:bCs/>
      <w:sz w:val="24"/>
      <w:szCs w:val="24"/>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semiHidden/>
    <w:unhideWhenUsed/>
    <w:qFormat/>
    <w:rsid w:val="00123CEC"/>
    <w:tblPr>
      <w:tblInd w:w="0" w:type="dxa"/>
      <w:tblCellMar>
        <w:top w:w="0" w:type="dxa"/>
        <w:left w:w="0" w:type="dxa"/>
        <w:bottom w:w="0" w:type="dxa"/>
        <w:right w:w="0" w:type="dxa"/>
      </w:tblCellMar>
    </w:tblPr>
  </w:style>
  <w:style w:type="paragraph" w:styleId="Corpodetexto">
    <w:name w:val="Body Text"/>
    <w:basedOn w:val="Normal"/>
    <w:uiPriority w:val="1"/>
    <w:qFormat/>
    <w:rsid w:val="00123CEC"/>
  </w:style>
  <w:style w:type="paragraph" w:customStyle="1" w:styleId="Ttulo11">
    <w:name w:val="Título 11"/>
    <w:basedOn w:val="Normal"/>
    <w:uiPriority w:val="1"/>
    <w:qFormat/>
    <w:rsid w:val="00123CEC"/>
    <w:pPr>
      <w:ind w:left="463" w:hanging="361"/>
      <w:outlineLvl w:val="1"/>
    </w:pPr>
    <w:rPr>
      <w:b/>
      <w:bCs/>
    </w:rPr>
  </w:style>
  <w:style w:type="paragraph" w:styleId="PargrafodaLista">
    <w:name w:val="List Paragraph"/>
    <w:basedOn w:val="Normal"/>
    <w:uiPriority w:val="1"/>
    <w:qFormat/>
    <w:rsid w:val="00123CEC"/>
    <w:pPr>
      <w:ind w:left="895" w:hanging="432"/>
    </w:pPr>
  </w:style>
  <w:style w:type="paragraph" w:customStyle="1" w:styleId="TableParagraph">
    <w:name w:val="Table Paragraph"/>
    <w:basedOn w:val="Normal"/>
    <w:uiPriority w:val="1"/>
    <w:qFormat/>
    <w:rsid w:val="00123CEC"/>
  </w:style>
  <w:style w:type="paragraph" w:styleId="Textodebalo">
    <w:name w:val="Balloon Text"/>
    <w:basedOn w:val="Normal"/>
    <w:link w:val="TextodebaloChar"/>
    <w:uiPriority w:val="99"/>
    <w:semiHidden/>
    <w:unhideWhenUsed/>
    <w:rsid w:val="0059320A"/>
    <w:rPr>
      <w:rFonts w:ascii="Tahoma" w:hAnsi="Tahoma" w:cs="Tahoma"/>
      <w:sz w:val="16"/>
      <w:szCs w:val="16"/>
    </w:rPr>
  </w:style>
  <w:style w:type="character" w:customStyle="1" w:styleId="TextodebaloChar">
    <w:name w:val="Texto de balão Char"/>
    <w:basedOn w:val="Fontepargpadro"/>
    <w:link w:val="Textodebalo"/>
    <w:uiPriority w:val="99"/>
    <w:semiHidden/>
    <w:rsid w:val="0059320A"/>
    <w:rPr>
      <w:rFonts w:ascii="Tahoma" w:eastAsia="Times New Roman" w:hAnsi="Tahoma" w:cs="Tahoma"/>
      <w:sz w:val="16"/>
      <w:szCs w:val="16"/>
      <w:lang w:val="pt-PT"/>
    </w:rPr>
  </w:style>
  <w:style w:type="character" w:customStyle="1" w:styleId="markedcontent">
    <w:name w:val="markedcontent"/>
    <w:basedOn w:val="Fontepargpadro"/>
    <w:rsid w:val="00B76F8E"/>
  </w:style>
  <w:style w:type="paragraph" w:styleId="Cabealho">
    <w:name w:val="header"/>
    <w:basedOn w:val="Normal"/>
    <w:link w:val="CabealhoChar"/>
    <w:uiPriority w:val="99"/>
    <w:unhideWhenUsed/>
    <w:rsid w:val="00F70E74"/>
    <w:pPr>
      <w:tabs>
        <w:tab w:val="center" w:pos="4252"/>
        <w:tab w:val="right" w:pos="8504"/>
      </w:tabs>
    </w:pPr>
  </w:style>
  <w:style w:type="character" w:customStyle="1" w:styleId="CabealhoChar">
    <w:name w:val="Cabeçalho Char"/>
    <w:basedOn w:val="Fontepargpadro"/>
    <w:link w:val="Cabealho"/>
    <w:uiPriority w:val="99"/>
    <w:rsid w:val="00F70E74"/>
    <w:rPr>
      <w:rFonts w:ascii="Times New Roman" w:eastAsia="Times New Roman" w:hAnsi="Times New Roman" w:cs="Times New Roman"/>
      <w:lang w:val="pt-PT"/>
    </w:rPr>
  </w:style>
  <w:style w:type="paragraph" w:styleId="Rodap">
    <w:name w:val="footer"/>
    <w:basedOn w:val="Normal"/>
    <w:link w:val="RodapChar"/>
    <w:uiPriority w:val="99"/>
    <w:unhideWhenUsed/>
    <w:rsid w:val="00F70E74"/>
    <w:pPr>
      <w:tabs>
        <w:tab w:val="center" w:pos="4252"/>
        <w:tab w:val="right" w:pos="8504"/>
      </w:tabs>
    </w:pPr>
  </w:style>
  <w:style w:type="character" w:customStyle="1" w:styleId="RodapChar">
    <w:name w:val="Rodapé Char"/>
    <w:basedOn w:val="Fontepargpadro"/>
    <w:link w:val="Rodap"/>
    <w:uiPriority w:val="99"/>
    <w:rsid w:val="00F70E74"/>
    <w:rPr>
      <w:rFonts w:ascii="Times New Roman" w:eastAsia="Times New Roman" w:hAnsi="Times New Roman" w:cs="Times New Roman"/>
      <w:lang w:val="pt-PT"/>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character" w:styleId="Hyperlink">
    <w:name w:val="Hyperlink"/>
    <w:basedOn w:val="Fontepargpadro"/>
    <w:uiPriority w:val="99"/>
    <w:unhideWhenUsed/>
    <w:rsid w:val="00F661B6"/>
    <w:rPr>
      <w:color w:val="0000FF" w:themeColor="hyperlink"/>
      <w:u w:val="single"/>
    </w:rPr>
  </w:style>
  <w:style w:type="paragraph" w:styleId="NormalWeb">
    <w:name w:val="Normal (Web)"/>
    <w:basedOn w:val="Normal"/>
    <w:uiPriority w:val="99"/>
    <w:semiHidden/>
    <w:unhideWhenUsed/>
    <w:rsid w:val="00D9664B"/>
    <w:pPr>
      <w:widowControl/>
      <w:spacing w:before="100" w:beforeAutospacing="1" w:after="100" w:afterAutospacing="1"/>
    </w:pPr>
    <w:rPr>
      <w:sz w:val="24"/>
      <w:szCs w:val="24"/>
      <w:lang w:val="pt-BR"/>
    </w:rPr>
  </w:style>
  <w:style w:type="paragraph" w:customStyle="1" w:styleId="pdq2pgselectionanchorcontainer">
    <w:name w:val="pdq2pg_selectionanchorcontainer"/>
    <w:basedOn w:val="Normal"/>
    <w:rsid w:val="00BA5ACC"/>
    <w:pPr>
      <w:widowControl/>
      <w:spacing w:before="100" w:beforeAutospacing="1" w:after="100" w:afterAutospacing="1"/>
    </w:pPr>
    <w:rPr>
      <w:sz w:val="24"/>
      <w:szCs w:val="24"/>
      <w:lang w:val="pt-BR"/>
    </w:rPr>
  </w:style>
  <w:style w:type="character" w:styleId="Forte">
    <w:name w:val="Strong"/>
    <w:basedOn w:val="Fontepargpadro"/>
    <w:uiPriority w:val="22"/>
    <w:qFormat/>
    <w:rsid w:val="00BA5A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371058">
      <w:bodyDiv w:val="1"/>
      <w:marLeft w:val="0"/>
      <w:marRight w:val="0"/>
      <w:marTop w:val="0"/>
      <w:marBottom w:val="0"/>
      <w:divBdr>
        <w:top w:val="none" w:sz="0" w:space="0" w:color="auto"/>
        <w:left w:val="none" w:sz="0" w:space="0" w:color="auto"/>
        <w:bottom w:val="none" w:sz="0" w:space="0" w:color="auto"/>
        <w:right w:val="none" w:sz="0" w:space="0" w:color="auto"/>
      </w:divBdr>
    </w:div>
    <w:div w:id="794637477">
      <w:bodyDiv w:val="1"/>
      <w:marLeft w:val="0"/>
      <w:marRight w:val="0"/>
      <w:marTop w:val="0"/>
      <w:marBottom w:val="0"/>
      <w:divBdr>
        <w:top w:val="none" w:sz="0" w:space="0" w:color="auto"/>
        <w:left w:val="none" w:sz="0" w:space="0" w:color="auto"/>
        <w:bottom w:val="none" w:sz="0" w:space="0" w:color="auto"/>
        <w:right w:val="none" w:sz="0" w:space="0" w:color="auto"/>
      </w:divBdr>
    </w:div>
    <w:div w:id="991641812">
      <w:bodyDiv w:val="1"/>
      <w:marLeft w:val="0"/>
      <w:marRight w:val="0"/>
      <w:marTop w:val="0"/>
      <w:marBottom w:val="0"/>
      <w:divBdr>
        <w:top w:val="none" w:sz="0" w:space="0" w:color="auto"/>
        <w:left w:val="none" w:sz="0" w:space="0" w:color="auto"/>
        <w:bottom w:val="none" w:sz="0" w:space="0" w:color="auto"/>
        <w:right w:val="none" w:sz="0" w:space="0" w:color="auto"/>
      </w:divBdr>
    </w:div>
    <w:div w:id="1762674586">
      <w:bodyDiv w:val="1"/>
      <w:marLeft w:val="0"/>
      <w:marRight w:val="0"/>
      <w:marTop w:val="0"/>
      <w:marBottom w:val="0"/>
      <w:divBdr>
        <w:top w:val="none" w:sz="0" w:space="0" w:color="auto"/>
        <w:left w:val="none" w:sz="0" w:space="0" w:color="auto"/>
        <w:bottom w:val="none" w:sz="0" w:space="0" w:color="auto"/>
        <w:right w:val="none" w:sz="0" w:space="0" w:color="auto"/>
      </w:divBdr>
    </w:div>
    <w:div w:id="2040740020">
      <w:bodyDiv w:val="1"/>
      <w:marLeft w:val="0"/>
      <w:marRight w:val="0"/>
      <w:marTop w:val="0"/>
      <w:marBottom w:val="0"/>
      <w:divBdr>
        <w:top w:val="none" w:sz="0" w:space="0" w:color="auto"/>
        <w:left w:val="none" w:sz="0" w:space="0" w:color="auto"/>
        <w:bottom w:val="none" w:sz="0" w:space="0" w:color="auto"/>
        <w:right w:val="none" w:sz="0" w:space="0" w:color="auto"/>
      </w:divBdr>
      <w:divsChild>
        <w:div w:id="812793455">
          <w:marLeft w:val="0"/>
          <w:marRight w:val="0"/>
          <w:marTop w:val="0"/>
          <w:marBottom w:val="0"/>
          <w:divBdr>
            <w:top w:val="none" w:sz="0" w:space="0" w:color="auto"/>
            <w:left w:val="none" w:sz="0" w:space="0" w:color="auto"/>
            <w:bottom w:val="none" w:sz="0" w:space="0" w:color="auto"/>
            <w:right w:val="none" w:sz="0" w:space="0" w:color="auto"/>
          </w:divBdr>
          <w:divsChild>
            <w:div w:id="53110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ieaHveExuvnmgEl3yLySmwZBiQ==">CgMxLjAyDmguOWJvNXBhdmw0aXVqMghoLmdqZGd4czIOaC5wMXQxOHA2eHZrM2wyDmguMjU3MWNteXp4NGh4Mg5oLndkdW9sa2sxdjNsZTgAciExZGNmcFFzeHFkMFRZX3dfNTFhdWs0cjVGN3Q5UnEwOFM=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1086</Words>
  <Characters>5870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eliane.bertaiolli</dc:creator>
  <cp:lastModifiedBy>LUIZ DOMINGOS PINHEIRO JUNIOR</cp:lastModifiedBy>
  <cp:revision>3</cp:revision>
  <cp:lastPrinted>2026-09-28T20:35:00Z</cp:lastPrinted>
  <dcterms:created xsi:type="dcterms:W3CDTF">2026-09-28T20:52:00Z</dcterms:created>
  <dcterms:modified xsi:type="dcterms:W3CDTF">2026-09-28T20:52:00Z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2021-05-11T00:00:00Z</vt:filetime>
  </property>
  <property fmtid="{D5CDD505-2E9C-101B-9397-08002B2CF9AE}" pid="3" name="LastSaved">
    <vt:filetime>2021-10-04T00:00:00Z</vt:filetime>
  </property>
</Properties>
</file>